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8B" w:rsidRDefault="006F17C0">
      <w:pPr>
        <w:ind w:firstLineChars="300" w:firstLine="1325"/>
        <w:rPr>
          <w:b/>
          <w:sz w:val="44"/>
        </w:rPr>
      </w:pPr>
      <w:r>
        <w:rPr>
          <w:rFonts w:hint="eastAsia"/>
          <w:b/>
          <w:sz w:val="44"/>
        </w:rPr>
        <w:t>拉萨市城关区市场监督管理局</w:t>
      </w:r>
    </w:p>
    <w:p w:rsidR="001B658B" w:rsidRDefault="006F17C0">
      <w:pPr>
        <w:jc w:val="center"/>
        <w:rPr>
          <w:b/>
          <w:sz w:val="44"/>
        </w:rPr>
      </w:pPr>
      <w:r>
        <w:rPr>
          <w:rFonts w:hint="eastAsia"/>
          <w:b/>
          <w:sz w:val="44"/>
        </w:rPr>
        <w:t>药品经营企业公示审批表</w:t>
      </w:r>
    </w:p>
    <w:tbl>
      <w:tblPr>
        <w:tblpPr w:leftFromText="180" w:rightFromText="180" w:vertAnchor="text" w:horzAnchor="page" w:tblpX="1935" w:tblpY="840"/>
        <w:tblOverlap w:val="neve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796"/>
        <w:gridCol w:w="1825"/>
        <w:gridCol w:w="1142"/>
        <w:gridCol w:w="1166"/>
        <w:gridCol w:w="1177"/>
        <w:gridCol w:w="960"/>
      </w:tblGrid>
      <w:tr w:rsidR="001B658B">
        <w:trPr>
          <w:trHeight w:val="775"/>
        </w:trPr>
        <w:tc>
          <w:tcPr>
            <w:tcW w:w="8341" w:type="dxa"/>
            <w:gridSpan w:val="7"/>
            <w:noWrap/>
          </w:tcPr>
          <w:p w:rsidR="001B658B" w:rsidRDefault="006F17C0">
            <w:pPr>
              <w:jc w:val="center"/>
              <w:rPr>
                <w:b/>
                <w:sz w:val="44"/>
              </w:rPr>
            </w:pPr>
            <w:r>
              <w:rPr>
                <w:rFonts w:hint="eastAsia"/>
                <w:b/>
                <w:sz w:val="30"/>
              </w:rPr>
              <w:t>公示企业基本情况</w:t>
            </w:r>
          </w:p>
        </w:tc>
      </w:tr>
      <w:tr w:rsidR="001B658B" w:rsidTr="00FB1692">
        <w:trPr>
          <w:trHeight w:val="586"/>
        </w:trPr>
        <w:tc>
          <w:tcPr>
            <w:tcW w:w="1275" w:type="dxa"/>
            <w:noWrap/>
          </w:tcPr>
          <w:p w:rsidR="001B658B" w:rsidRDefault="006F17C0">
            <w:pPr>
              <w:autoSpaceDE w:val="0"/>
              <w:autoSpaceDN w:val="0"/>
              <w:jc w:val="center"/>
              <w:rPr>
                <w:rFonts w:ascii="仿宋" w:eastAsia="仿宋" w:hAnsi="仿宋" w:cs="仿宋"/>
                <w:sz w:val="18"/>
                <w:lang w:val="zh-CN"/>
              </w:rPr>
            </w:pPr>
            <w:r>
              <w:rPr>
                <w:rFonts w:ascii="仿宋" w:eastAsia="仿宋" w:hAnsi="仿宋" w:cs="仿宋" w:hint="eastAsia"/>
                <w:sz w:val="18"/>
                <w:lang w:val="zh-CN"/>
              </w:rPr>
              <w:t>企业名称</w:t>
            </w:r>
          </w:p>
        </w:tc>
        <w:tc>
          <w:tcPr>
            <w:tcW w:w="796" w:type="dxa"/>
            <w:noWrap/>
          </w:tcPr>
          <w:p w:rsidR="001B658B" w:rsidRDefault="006F17C0">
            <w:pPr>
              <w:autoSpaceDE w:val="0"/>
              <w:autoSpaceDN w:val="0"/>
              <w:jc w:val="center"/>
              <w:rPr>
                <w:rFonts w:ascii="仿宋" w:eastAsia="仿宋" w:hAnsi="仿宋" w:cs="仿宋"/>
                <w:sz w:val="18"/>
                <w:lang w:val="zh-CN"/>
              </w:rPr>
            </w:pPr>
            <w:r>
              <w:rPr>
                <w:rFonts w:ascii="仿宋" w:eastAsia="仿宋" w:hAnsi="仿宋" w:cs="仿宋" w:hint="eastAsia"/>
                <w:sz w:val="18"/>
                <w:lang w:val="zh-CN"/>
              </w:rPr>
              <w:t>认证</w:t>
            </w:r>
          </w:p>
          <w:p w:rsidR="001B658B" w:rsidRDefault="006F17C0">
            <w:pPr>
              <w:autoSpaceDE w:val="0"/>
              <w:autoSpaceDN w:val="0"/>
              <w:jc w:val="center"/>
              <w:rPr>
                <w:rFonts w:ascii="仿宋" w:eastAsia="仿宋" w:hAnsi="仿宋" w:cs="仿宋"/>
                <w:sz w:val="18"/>
                <w:lang w:val="zh-CN"/>
              </w:rPr>
            </w:pPr>
            <w:r>
              <w:rPr>
                <w:rFonts w:ascii="仿宋" w:eastAsia="仿宋" w:hAnsi="仿宋" w:cs="仿宋" w:hint="eastAsia"/>
                <w:sz w:val="18"/>
                <w:lang w:val="zh-CN"/>
              </w:rPr>
              <w:t>范围</w:t>
            </w:r>
          </w:p>
        </w:tc>
        <w:tc>
          <w:tcPr>
            <w:tcW w:w="1825" w:type="dxa"/>
            <w:noWrap/>
          </w:tcPr>
          <w:p w:rsidR="001B658B" w:rsidRDefault="006F17C0">
            <w:pPr>
              <w:autoSpaceDE w:val="0"/>
              <w:autoSpaceDN w:val="0"/>
              <w:jc w:val="center"/>
              <w:rPr>
                <w:rFonts w:ascii="仿宋" w:eastAsia="仿宋" w:hAnsi="仿宋" w:cs="仿宋"/>
                <w:sz w:val="18"/>
                <w:lang w:val="zh-CN"/>
              </w:rPr>
            </w:pPr>
            <w:r>
              <w:rPr>
                <w:rFonts w:ascii="仿宋" w:eastAsia="仿宋" w:hAnsi="仿宋" w:cs="仿宋" w:hint="eastAsia"/>
                <w:sz w:val="18"/>
                <w:lang w:val="zh-CN"/>
              </w:rPr>
              <w:t>经营范围</w:t>
            </w:r>
          </w:p>
        </w:tc>
        <w:tc>
          <w:tcPr>
            <w:tcW w:w="1142" w:type="dxa"/>
            <w:noWrap/>
          </w:tcPr>
          <w:p w:rsidR="001B658B" w:rsidRDefault="006F17C0">
            <w:pPr>
              <w:autoSpaceDE w:val="0"/>
              <w:autoSpaceDN w:val="0"/>
              <w:jc w:val="center"/>
              <w:rPr>
                <w:rFonts w:ascii="仿宋" w:eastAsia="仿宋" w:hAnsi="仿宋" w:cs="仿宋"/>
                <w:sz w:val="18"/>
                <w:lang w:val="zh-CN"/>
              </w:rPr>
            </w:pPr>
            <w:r>
              <w:rPr>
                <w:rFonts w:ascii="仿宋" w:eastAsia="仿宋" w:hAnsi="仿宋" w:cs="仿宋" w:hint="eastAsia"/>
                <w:sz w:val="18"/>
                <w:lang w:val="zh-CN"/>
              </w:rPr>
              <w:t>企业所在地</w:t>
            </w:r>
          </w:p>
        </w:tc>
        <w:tc>
          <w:tcPr>
            <w:tcW w:w="1166" w:type="dxa"/>
            <w:noWrap/>
          </w:tcPr>
          <w:p w:rsidR="001B658B" w:rsidRDefault="006F17C0">
            <w:pPr>
              <w:autoSpaceDE w:val="0"/>
              <w:autoSpaceDN w:val="0"/>
              <w:jc w:val="center"/>
              <w:rPr>
                <w:rFonts w:ascii="仿宋" w:eastAsia="仿宋" w:hAnsi="仿宋" w:cs="仿宋"/>
                <w:sz w:val="18"/>
                <w:lang w:val="zh-CN"/>
              </w:rPr>
            </w:pPr>
            <w:r>
              <w:rPr>
                <w:rFonts w:ascii="仿宋" w:eastAsia="仿宋" w:hAnsi="仿宋" w:cs="仿宋" w:hint="eastAsia"/>
                <w:sz w:val="18"/>
                <w:lang w:val="zh-CN"/>
              </w:rPr>
              <w:t>经营地址</w:t>
            </w:r>
          </w:p>
        </w:tc>
        <w:tc>
          <w:tcPr>
            <w:tcW w:w="1177" w:type="dxa"/>
            <w:noWrap/>
          </w:tcPr>
          <w:p w:rsidR="001B658B" w:rsidRDefault="006F17C0">
            <w:pPr>
              <w:jc w:val="center"/>
              <w:rPr>
                <w:rFonts w:ascii="仿宋" w:eastAsia="仿宋" w:hAnsi="仿宋" w:cs="仿宋"/>
                <w:b/>
                <w:sz w:val="18"/>
              </w:rPr>
            </w:pPr>
            <w:r>
              <w:rPr>
                <w:rFonts w:ascii="仿宋" w:eastAsia="仿宋" w:hAnsi="仿宋" w:cs="仿宋" w:hint="eastAsia"/>
                <w:sz w:val="18"/>
                <w:lang w:val="zh-CN"/>
              </w:rPr>
              <w:t>现场检查时间</w:t>
            </w:r>
          </w:p>
        </w:tc>
        <w:tc>
          <w:tcPr>
            <w:tcW w:w="960" w:type="dxa"/>
            <w:noWrap/>
          </w:tcPr>
          <w:p w:rsidR="001B658B" w:rsidRDefault="006F17C0">
            <w:pPr>
              <w:autoSpaceDE w:val="0"/>
              <w:autoSpaceDN w:val="0"/>
              <w:jc w:val="center"/>
              <w:rPr>
                <w:rFonts w:ascii="仿宋" w:eastAsia="仿宋" w:hAnsi="仿宋" w:cs="仿宋"/>
                <w:sz w:val="18"/>
                <w:lang w:val="zh-CN"/>
              </w:rPr>
            </w:pPr>
            <w:r>
              <w:rPr>
                <w:rFonts w:ascii="仿宋" w:eastAsia="仿宋" w:hAnsi="仿宋" w:cs="仿宋" w:hint="eastAsia"/>
                <w:sz w:val="18"/>
                <w:lang w:val="zh-CN"/>
              </w:rPr>
              <w:t>现场检</w:t>
            </w:r>
          </w:p>
          <w:p w:rsidR="001B658B" w:rsidRDefault="006F17C0">
            <w:pPr>
              <w:jc w:val="center"/>
              <w:rPr>
                <w:rFonts w:ascii="仿宋" w:eastAsia="仿宋" w:hAnsi="仿宋" w:cs="仿宋"/>
                <w:b/>
                <w:sz w:val="18"/>
              </w:rPr>
            </w:pPr>
            <w:r>
              <w:rPr>
                <w:rFonts w:ascii="仿宋" w:eastAsia="仿宋" w:hAnsi="仿宋" w:cs="仿宋" w:hint="eastAsia"/>
                <w:sz w:val="18"/>
                <w:lang w:val="zh-CN"/>
              </w:rPr>
              <w:t>查员</w:t>
            </w:r>
          </w:p>
        </w:tc>
      </w:tr>
      <w:tr w:rsidR="001B658B" w:rsidTr="00FB1692">
        <w:trPr>
          <w:trHeight w:val="1835"/>
        </w:trPr>
        <w:tc>
          <w:tcPr>
            <w:tcW w:w="1275" w:type="dxa"/>
            <w:noWrap/>
          </w:tcPr>
          <w:p w:rsidR="001B658B" w:rsidRDefault="002F5624">
            <w:pPr>
              <w:jc w:val="left"/>
              <w:rPr>
                <w:rFonts w:ascii="仿宋" w:eastAsia="仿宋" w:hAnsi="仿宋" w:cs="仿宋"/>
                <w:sz w:val="18"/>
                <w:szCs w:val="18"/>
              </w:rPr>
            </w:pPr>
            <w:r>
              <w:rPr>
                <w:rFonts w:ascii="仿宋" w:eastAsia="仿宋" w:hAnsi="仿宋" w:cs="仿宋" w:hint="eastAsia"/>
                <w:sz w:val="18"/>
                <w:szCs w:val="18"/>
              </w:rPr>
              <w:t>西藏进源医药有限公司金珠西路分公司</w:t>
            </w:r>
          </w:p>
          <w:p w:rsidR="001B658B" w:rsidRDefault="001B658B">
            <w:pPr>
              <w:jc w:val="left"/>
              <w:rPr>
                <w:rFonts w:ascii="仿宋" w:eastAsia="仿宋" w:hAnsi="仿宋" w:cs="仿宋"/>
                <w:sz w:val="18"/>
                <w:szCs w:val="18"/>
              </w:rPr>
            </w:pPr>
          </w:p>
        </w:tc>
        <w:tc>
          <w:tcPr>
            <w:tcW w:w="796" w:type="dxa"/>
            <w:noWrap/>
          </w:tcPr>
          <w:p w:rsidR="001B658B" w:rsidRDefault="006F17C0">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零售企业</w:t>
            </w:r>
          </w:p>
        </w:tc>
        <w:tc>
          <w:tcPr>
            <w:tcW w:w="1825" w:type="dxa"/>
            <w:noWrap/>
          </w:tcPr>
          <w:p w:rsidR="001B658B" w:rsidRDefault="00CC582F">
            <w:pPr>
              <w:autoSpaceDE w:val="0"/>
              <w:autoSpaceDN w:val="0"/>
              <w:jc w:val="left"/>
              <w:rPr>
                <w:rFonts w:ascii="仿宋" w:eastAsia="仿宋" w:hAnsi="仿宋" w:cs="仿宋"/>
                <w:sz w:val="18"/>
                <w:szCs w:val="18"/>
                <w:lang w:val="zh-CN"/>
              </w:rPr>
            </w:pPr>
            <w:r>
              <w:rPr>
                <w:rFonts w:ascii="仿宋" w:eastAsia="仿宋" w:hAnsi="仿宋" w:cs="仿宋" w:hint="eastAsia"/>
                <w:sz w:val="18"/>
                <w:szCs w:val="18"/>
              </w:rPr>
              <w:t>中成药、抗生素制剂（不含冷藏冷冻类）化学药制剂（不含冷藏冷冻类）生物制品（不含预防性生物制品不含冷藏冷冻类）、生化药品（不含冷藏冷冻类）</w:t>
            </w:r>
          </w:p>
        </w:tc>
        <w:tc>
          <w:tcPr>
            <w:tcW w:w="1142" w:type="dxa"/>
            <w:noWrap/>
          </w:tcPr>
          <w:p w:rsidR="001B658B" w:rsidRDefault="002F5624" w:rsidP="00627875">
            <w:pPr>
              <w:autoSpaceDE w:val="0"/>
              <w:autoSpaceDN w:val="0"/>
              <w:jc w:val="left"/>
              <w:rPr>
                <w:rFonts w:ascii="仿宋" w:eastAsia="仿宋" w:hAnsi="仿宋" w:cs="仿宋"/>
                <w:sz w:val="18"/>
                <w:szCs w:val="18"/>
              </w:rPr>
            </w:pPr>
            <w:r>
              <w:rPr>
                <w:rFonts w:ascii="仿宋" w:eastAsia="仿宋" w:hAnsi="仿宋" w:cs="仿宋" w:hint="eastAsia"/>
                <w:sz w:val="18"/>
                <w:szCs w:val="18"/>
              </w:rPr>
              <w:t>西藏自治区拉萨市城西区金珠西路街道金珠西路巴扎集团职工住宅小区1-1 1-2号</w:t>
            </w:r>
          </w:p>
        </w:tc>
        <w:tc>
          <w:tcPr>
            <w:tcW w:w="1166" w:type="dxa"/>
            <w:noWrap/>
          </w:tcPr>
          <w:p w:rsidR="001B658B" w:rsidRDefault="002F5624">
            <w:pPr>
              <w:autoSpaceDE w:val="0"/>
              <w:autoSpaceDN w:val="0"/>
              <w:jc w:val="left"/>
              <w:rPr>
                <w:rFonts w:ascii="仿宋" w:eastAsia="仿宋" w:hAnsi="仿宋" w:cs="仿宋"/>
                <w:sz w:val="18"/>
                <w:szCs w:val="18"/>
              </w:rPr>
            </w:pPr>
            <w:r>
              <w:rPr>
                <w:rFonts w:ascii="仿宋" w:eastAsia="仿宋" w:hAnsi="仿宋" w:cs="仿宋" w:hint="eastAsia"/>
                <w:sz w:val="18"/>
                <w:szCs w:val="18"/>
              </w:rPr>
              <w:t>西藏自治区拉萨市城西区金珠西路街道金珠西路巴扎集团职工住宅小区1-1 1-2号</w:t>
            </w:r>
          </w:p>
        </w:tc>
        <w:tc>
          <w:tcPr>
            <w:tcW w:w="1177" w:type="dxa"/>
            <w:noWrap/>
          </w:tcPr>
          <w:p w:rsidR="001B658B" w:rsidRDefault="006F17C0">
            <w:pPr>
              <w:jc w:val="left"/>
              <w:rPr>
                <w:rFonts w:ascii="仿宋" w:eastAsia="仿宋" w:hAnsi="仿宋" w:cs="仿宋"/>
                <w:sz w:val="18"/>
                <w:szCs w:val="18"/>
                <w:lang w:val="zh-CN"/>
              </w:rPr>
            </w:pPr>
            <w:r>
              <w:rPr>
                <w:rFonts w:ascii="仿宋" w:eastAsia="仿宋" w:hAnsi="仿宋" w:cs="仿宋" w:hint="eastAsia"/>
                <w:sz w:val="18"/>
                <w:szCs w:val="18"/>
                <w:lang w:val="zh-CN"/>
              </w:rPr>
              <w:t>20</w:t>
            </w:r>
            <w:r w:rsidR="00627875">
              <w:rPr>
                <w:rFonts w:ascii="仿宋" w:eastAsia="仿宋" w:hAnsi="仿宋" w:cs="仿宋" w:hint="eastAsia"/>
                <w:sz w:val="18"/>
                <w:szCs w:val="18"/>
              </w:rPr>
              <w:t>23</w:t>
            </w:r>
            <w:r>
              <w:rPr>
                <w:rFonts w:ascii="仿宋" w:eastAsia="仿宋" w:hAnsi="仿宋" w:cs="仿宋" w:hint="eastAsia"/>
                <w:sz w:val="18"/>
                <w:szCs w:val="18"/>
                <w:lang w:val="zh-CN"/>
              </w:rPr>
              <w:t>年</w:t>
            </w:r>
            <w:r w:rsidR="003F555E">
              <w:rPr>
                <w:rFonts w:ascii="仿宋" w:eastAsia="仿宋" w:hAnsi="仿宋" w:cs="仿宋" w:hint="eastAsia"/>
                <w:sz w:val="18"/>
                <w:szCs w:val="18"/>
                <w:lang w:val="zh-CN"/>
              </w:rPr>
              <w:t>07</w:t>
            </w:r>
            <w:r>
              <w:rPr>
                <w:rFonts w:ascii="仿宋" w:eastAsia="仿宋" w:hAnsi="仿宋" w:cs="仿宋" w:hint="eastAsia"/>
                <w:sz w:val="18"/>
                <w:szCs w:val="18"/>
                <w:lang w:val="zh-CN"/>
              </w:rPr>
              <w:t>月</w:t>
            </w:r>
            <w:r w:rsidR="002F5624">
              <w:rPr>
                <w:rFonts w:ascii="仿宋" w:eastAsia="仿宋" w:hAnsi="仿宋" w:cs="仿宋" w:hint="eastAsia"/>
                <w:sz w:val="18"/>
                <w:szCs w:val="18"/>
                <w:lang w:val="zh-CN"/>
              </w:rPr>
              <w:t>20</w:t>
            </w:r>
            <w:r>
              <w:rPr>
                <w:rFonts w:ascii="仿宋" w:eastAsia="仿宋" w:hAnsi="仿宋" w:cs="仿宋" w:hint="eastAsia"/>
                <w:sz w:val="18"/>
                <w:szCs w:val="18"/>
                <w:lang w:val="zh-CN"/>
              </w:rPr>
              <w:t>日</w:t>
            </w:r>
          </w:p>
        </w:tc>
        <w:tc>
          <w:tcPr>
            <w:tcW w:w="960" w:type="dxa"/>
            <w:noWrap/>
          </w:tcPr>
          <w:p w:rsidR="00627875" w:rsidRDefault="00627875">
            <w:pPr>
              <w:autoSpaceDE w:val="0"/>
              <w:autoSpaceDN w:val="0"/>
              <w:jc w:val="left"/>
              <w:rPr>
                <w:rFonts w:ascii="仿宋" w:eastAsia="仿宋" w:hAnsi="仿宋" w:cs="仿宋"/>
                <w:sz w:val="18"/>
                <w:szCs w:val="18"/>
                <w:lang w:val="zh-CN"/>
              </w:rPr>
            </w:pPr>
          </w:p>
          <w:p w:rsidR="00627875" w:rsidRDefault="00627875">
            <w:pPr>
              <w:autoSpaceDE w:val="0"/>
              <w:autoSpaceDN w:val="0"/>
              <w:jc w:val="left"/>
              <w:rPr>
                <w:rFonts w:ascii="仿宋" w:eastAsia="仿宋" w:hAnsi="仿宋" w:cs="仿宋"/>
                <w:sz w:val="18"/>
                <w:szCs w:val="18"/>
                <w:lang w:val="zh-CN"/>
              </w:rPr>
            </w:pPr>
          </w:p>
          <w:p w:rsidR="003F555E" w:rsidRDefault="003F555E">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刘华娟</w:t>
            </w:r>
          </w:p>
          <w:p w:rsidR="003F555E" w:rsidRDefault="003F555E">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多吉占堆</w:t>
            </w:r>
          </w:p>
        </w:tc>
      </w:tr>
      <w:tr w:rsidR="00722BE5" w:rsidTr="00FB1692">
        <w:trPr>
          <w:trHeight w:val="1277"/>
        </w:trPr>
        <w:tc>
          <w:tcPr>
            <w:tcW w:w="1275" w:type="dxa"/>
            <w:noWrap/>
          </w:tcPr>
          <w:p w:rsidR="002F5624" w:rsidRDefault="002F5624" w:rsidP="002F5624">
            <w:pPr>
              <w:jc w:val="left"/>
              <w:rPr>
                <w:rFonts w:ascii="仿宋" w:eastAsia="仿宋" w:hAnsi="仿宋" w:cs="仿宋"/>
                <w:sz w:val="18"/>
                <w:szCs w:val="18"/>
              </w:rPr>
            </w:pPr>
            <w:r>
              <w:rPr>
                <w:rFonts w:ascii="仿宋" w:eastAsia="仿宋" w:hAnsi="仿宋" w:cs="仿宋" w:hint="eastAsia"/>
                <w:sz w:val="18"/>
                <w:szCs w:val="18"/>
              </w:rPr>
              <w:t>西藏进源医药有限公司南环路公司</w:t>
            </w:r>
          </w:p>
          <w:p w:rsidR="00722BE5" w:rsidRPr="002F5624" w:rsidRDefault="00722BE5" w:rsidP="00722BE5">
            <w:pPr>
              <w:jc w:val="left"/>
              <w:rPr>
                <w:rFonts w:ascii="仿宋" w:eastAsia="仿宋" w:hAnsi="仿宋" w:cs="仿宋"/>
                <w:sz w:val="18"/>
                <w:szCs w:val="18"/>
              </w:rPr>
            </w:pPr>
          </w:p>
        </w:tc>
        <w:tc>
          <w:tcPr>
            <w:tcW w:w="796" w:type="dxa"/>
            <w:noWrap/>
          </w:tcPr>
          <w:p w:rsidR="00722BE5" w:rsidRDefault="00722BE5" w:rsidP="00722BE5">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零售企业</w:t>
            </w:r>
          </w:p>
        </w:tc>
        <w:tc>
          <w:tcPr>
            <w:tcW w:w="1825" w:type="dxa"/>
            <w:noWrap/>
          </w:tcPr>
          <w:p w:rsidR="00722BE5" w:rsidRDefault="00722BE5" w:rsidP="00722BE5">
            <w:pPr>
              <w:autoSpaceDE w:val="0"/>
              <w:autoSpaceDN w:val="0"/>
              <w:jc w:val="left"/>
              <w:rPr>
                <w:rFonts w:ascii="仿宋" w:eastAsia="仿宋" w:hAnsi="仿宋" w:cs="仿宋"/>
                <w:color w:val="000000" w:themeColor="text1"/>
                <w:sz w:val="18"/>
                <w:szCs w:val="18"/>
                <w:lang w:val="zh-CN"/>
              </w:rPr>
            </w:pPr>
            <w:r>
              <w:rPr>
                <w:rFonts w:ascii="仿宋" w:eastAsia="仿宋" w:hAnsi="仿宋" w:cs="仿宋" w:hint="eastAsia"/>
                <w:sz w:val="18"/>
                <w:szCs w:val="18"/>
              </w:rPr>
              <w:t>中成药、抗生素制剂（不含冷藏冷冻类）化学药制剂（不含冷藏冷冻类）生物制品（不含预防性生物制品不含冷藏冷冻类）、生化药品（不含冷藏冷冻类）</w:t>
            </w:r>
          </w:p>
        </w:tc>
        <w:tc>
          <w:tcPr>
            <w:tcW w:w="1142" w:type="dxa"/>
            <w:noWrap/>
          </w:tcPr>
          <w:p w:rsidR="00722BE5" w:rsidRDefault="002F5624" w:rsidP="00722BE5">
            <w:pPr>
              <w:autoSpaceDE w:val="0"/>
              <w:autoSpaceDN w:val="0"/>
              <w:jc w:val="left"/>
              <w:rPr>
                <w:rFonts w:ascii="仿宋" w:eastAsia="仿宋" w:hAnsi="仿宋" w:cs="仿宋"/>
                <w:sz w:val="18"/>
                <w:szCs w:val="18"/>
              </w:rPr>
            </w:pPr>
            <w:r>
              <w:rPr>
                <w:rFonts w:ascii="仿宋" w:eastAsia="仿宋" w:hAnsi="仿宋" w:cs="仿宋" w:hint="eastAsia"/>
                <w:sz w:val="18"/>
                <w:szCs w:val="18"/>
              </w:rPr>
              <w:t>西藏拉萨市城关区蔡公堂街道白定村委会白定村二组（拉萨师范大学斜对面）</w:t>
            </w:r>
          </w:p>
        </w:tc>
        <w:tc>
          <w:tcPr>
            <w:tcW w:w="1166" w:type="dxa"/>
            <w:noWrap/>
          </w:tcPr>
          <w:p w:rsidR="00722BE5" w:rsidRDefault="002F5624" w:rsidP="00722BE5">
            <w:pPr>
              <w:autoSpaceDE w:val="0"/>
              <w:autoSpaceDN w:val="0"/>
              <w:jc w:val="left"/>
              <w:rPr>
                <w:rFonts w:ascii="仿宋" w:eastAsia="仿宋" w:hAnsi="仿宋" w:cs="仿宋"/>
                <w:sz w:val="18"/>
                <w:szCs w:val="18"/>
              </w:rPr>
            </w:pPr>
            <w:r>
              <w:rPr>
                <w:rFonts w:ascii="仿宋" w:eastAsia="仿宋" w:hAnsi="仿宋" w:cs="仿宋" w:hint="eastAsia"/>
                <w:sz w:val="18"/>
                <w:szCs w:val="18"/>
              </w:rPr>
              <w:t>西藏拉萨市城关区蔡公堂街道白定村委会白定村二组（拉萨师范大学斜对面）</w:t>
            </w:r>
          </w:p>
        </w:tc>
        <w:tc>
          <w:tcPr>
            <w:tcW w:w="1177" w:type="dxa"/>
            <w:noWrap/>
          </w:tcPr>
          <w:p w:rsidR="00722BE5" w:rsidRDefault="00722BE5" w:rsidP="00722BE5">
            <w:pPr>
              <w:jc w:val="left"/>
              <w:rPr>
                <w:rFonts w:ascii="仿宋" w:eastAsia="仿宋" w:hAnsi="仿宋" w:cs="仿宋"/>
                <w:sz w:val="18"/>
                <w:szCs w:val="18"/>
                <w:lang w:val="zh-CN"/>
              </w:rPr>
            </w:pPr>
            <w:r>
              <w:rPr>
                <w:rFonts w:ascii="仿宋" w:eastAsia="仿宋" w:hAnsi="仿宋" w:cs="仿宋" w:hint="eastAsia"/>
                <w:sz w:val="18"/>
                <w:szCs w:val="18"/>
                <w:lang w:val="zh-CN"/>
              </w:rPr>
              <w:t>20</w:t>
            </w:r>
            <w:r>
              <w:rPr>
                <w:rFonts w:ascii="仿宋" w:eastAsia="仿宋" w:hAnsi="仿宋" w:cs="仿宋" w:hint="eastAsia"/>
                <w:sz w:val="18"/>
                <w:szCs w:val="18"/>
              </w:rPr>
              <w:t>23</w:t>
            </w:r>
            <w:r>
              <w:rPr>
                <w:rFonts w:ascii="仿宋" w:eastAsia="仿宋" w:hAnsi="仿宋" w:cs="仿宋" w:hint="eastAsia"/>
                <w:sz w:val="18"/>
                <w:szCs w:val="18"/>
                <w:lang w:val="zh-CN"/>
              </w:rPr>
              <w:t>年07月</w:t>
            </w:r>
            <w:r w:rsidR="002F5624">
              <w:rPr>
                <w:rFonts w:ascii="仿宋" w:eastAsia="仿宋" w:hAnsi="仿宋" w:cs="仿宋" w:hint="eastAsia"/>
                <w:sz w:val="18"/>
                <w:szCs w:val="18"/>
                <w:lang w:val="zh-CN"/>
              </w:rPr>
              <w:t>20</w:t>
            </w:r>
            <w:r>
              <w:rPr>
                <w:rFonts w:ascii="仿宋" w:eastAsia="仿宋" w:hAnsi="仿宋" w:cs="仿宋" w:hint="eastAsia"/>
                <w:sz w:val="18"/>
                <w:szCs w:val="18"/>
                <w:lang w:val="zh-CN"/>
              </w:rPr>
              <w:t>日</w:t>
            </w:r>
          </w:p>
        </w:tc>
        <w:tc>
          <w:tcPr>
            <w:tcW w:w="960" w:type="dxa"/>
            <w:noWrap/>
          </w:tcPr>
          <w:p w:rsidR="00722BE5" w:rsidRDefault="00722BE5" w:rsidP="00722BE5">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刘华娟</w:t>
            </w:r>
          </w:p>
          <w:p w:rsidR="00722BE5" w:rsidRDefault="00722BE5" w:rsidP="00722BE5">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多吉占堆</w:t>
            </w:r>
          </w:p>
        </w:tc>
      </w:tr>
      <w:tr w:rsidR="00C87F8C" w:rsidTr="00FB1692">
        <w:trPr>
          <w:trHeight w:val="767"/>
        </w:trPr>
        <w:tc>
          <w:tcPr>
            <w:tcW w:w="1275" w:type="dxa"/>
            <w:noWrap/>
          </w:tcPr>
          <w:p w:rsidR="00C87F8C" w:rsidRDefault="00C87F8C" w:rsidP="00C87F8C">
            <w:pPr>
              <w:jc w:val="left"/>
              <w:rPr>
                <w:rFonts w:ascii="仿宋" w:eastAsia="仿宋" w:hAnsi="仿宋" w:cs="仿宋" w:hint="eastAsia"/>
                <w:sz w:val="18"/>
                <w:szCs w:val="18"/>
              </w:rPr>
            </w:pPr>
            <w:r>
              <w:rPr>
                <w:rFonts w:ascii="仿宋" w:eastAsia="仿宋" w:hAnsi="仿宋" w:cs="仿宋" w:hint="eastAsia"/>
                <w:sz w:val="18"/>
                <w:szCs w:val="18"/>
              </w:rPr>
              <w:t>亿安堂大药房</w:t>
            </w:r>
          </w:p>
        </w:tc>
        <w:tc>
          <w:tcPr>
            <w:tcW w:w="796" w:type="dxa"/>
            <w:noWrap/>
          </w:tcPr>
          <w:p w:rsidR="00C87F8C" w:rsidRDefault="00C87F8C" w:rsidP="00C87F8C">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零售企业</w:t>
            </w:r>
          </w:p>
        </w:tc>
        <w:tc>
          <w:tcPr>
            <w:tcW w:w="1825" w:type="dxa"/>
            <w:noWrap/>
          </w:tcPr>
          <w:p w:rsidR="00C87F8C" w:rsidRDefault="00C87F8C" w:rsidP="00C87F8C">
            <w:pPr>
              <w:autoSpaceDE w:val="0"/>
              <w:autoSpaceDN w:val="0"/>
              <w:jc w:val="left"/>
              <w:rPr>
                <w:rFonts w:ascii="仿宋" w:eastAsia="仿宋" w:hAnsi="仿宋" w:cs="仿宋"/>
                <w:sz w:val="18"/>
                <w:szCs w:val="18"/>
              </w:rPr>
            </w:pPr>
            <w:r>
              <w:rPr>
                <w:rFonts w:ascii="仿宋" w:eastAsia="仿宋" w:hAnsi="仿宋" w:cs="仿宋" w:hint="eastAsia"/>
                <w:sz w:val="18"/>
                <w:szCs w:val="18"/>
              </w:rPr>
              <w:t>中成药、抗生素制剂（不含冷藏冷冻类）化学药制剂（不含冷藏冷冻类）生物制品（不含预防性生物制品不含冷藏冷冻类）、生化药品（不含冷藏冷冻类）</w:t>
            </w:r>
          </w:p>
        </w:tc>
        <w:tc>
          <w:tcPr>
            <w:tcW w:w="1142" w:type="dxa"/>
            <w:noWrap/>
          </w:tcPr>
          <w:p w:rsidR="00C87F8C" w:rsidRDefault="00C87F8C" w:rsidP="00C87F8C">
            <w:pPr>
              <w:autoSpaceDE w:val="0"/>
              <w:autoSpaceDN w:val="0"/>
              <w:jc w:val="left"/>
              <w:rPr>
                <w:rFonts w:ascii="仿宋" w:eastAsia="仿宋" w:hAnsi="仿宋" w:cs="仿宋"/>
                <w:sz w:val="18"/>
                <w:szCs w:val="18"/>
              </w:rPr>
            </w:pPr>
            <w:r>
              <w:rPr>
                <w:rFonts w:ascii="仿宋" w:eastAsia="仿宋" w:hAnsi="仿宋" w:cs="仿宋" w:hint="eastAsia"/>
                <w:sz w:val="18"/>
                <w:szCs w:val="18"/>
              </w:rPr>
              <w:t>西藏拉萨市城关区金珠西路市政小区26号门面</w:t>
            </w:r>
          </w:p>
        </w:tc>
        <w:tc>
          <w:tcPr>
            <w:tcW w:w="1166" w:type="dxa"/>
            <w:noWrap/>
          </w:tcPr>
          <w:p w:rsidR="00C87F8C" w:rsidRDefault="00C87F8C" w:rsidP="00C87F8C">
            <w:pPr>
              <w:autoSpaceDE w:val="0"/>
              <w:autoSpaceDN w:val="0"/>
              <w:jc w:val="left"/>
              <w:rPr>
                <w:rFonts w:ascii="仿宋" w:eastAsia="仿宋" w:hAnsi="仿宋" w:cs="仿宋"/>
                <w:sz w:val="18"/>
                <w:szCs w:val="18"/>
              </w:rPr>
            </w:pPr>
            <w:r>
              <w:rPr>
                <w:rFonts w:ascii="仿宋" w:eastAsia="仿宋" w:hAnsi="仿宋" w:cs="仿宋" w:hint="eastAsia"/>
                <w:sz w:val="18"/>
                <w:szCs w:val="18"/>
              </w:rPr>
              <w:t>西藏拉萨市城关区金珠西路市政小区26号门面</w:t>
            </w:r>
          </w:p>
        </w:tc>
        <w:tc>
          <w:tcPr>
            <w:tcW w:w="1177" w:type="dxa"/>
            <w:noWrap/>
          </w:tcPr>
          <w:p w:rsidR="00C87F8C" w:rsidRDefault="00C87F8C" w:rsidP="00C87F8C">
            <w:pPr>
              <w:jc w:val="left"/>
              <w:rPr>
                <w:rFonts w:ascii="仿宋" w:eastAsia="仿宋" w:hAnsi="仿宋" w:cs="仿宋"/>
                <w:sz w:val="18"/>
                <w:szCs w:val="18"/>
                <w:lang w:val="zh-CN"/>
              </w:rPr>
            </w:pPr>
            <w:r>
              <w:rPr>
                <w:rFonts w:ascii="仿宋" w:eastAsia="仿宋" w:hAnsi="仿宋" w:cs="仿宋" w:hint="eastAsia"/>
                <w:sz w:val="18"/>
                <w:szCs w:val="18"/>
                <w:lang w:val="zh-CN"/>
              </w:rPr>
              <w:t>20</w:t>
            </w:r>
            <w:r>
              <w:rPr>
                <w:rFonts w:ascii="仿宋" w:eastAsia="仿宋" w:hAnsi="仿宋" w:cs="仿宋" w:hint="eastAsia"/>
                <w:sz w:val="18"/>
                <w:szCs w:val="18"/>
              </w:rPr>
              <w:t>23</w:t>
            </w:r>
            <w:r>
              <w:rPr>
                <w:rFonts w:ascii="仿宋" w:eastAsia="仿宋" w:hAnsi="仿宋" w:cs="仿宋" w:hint="eastAsia"/>
                <w:sz w:val="18"/>
                <w:szCs w:val="18"/>
                <w:lang w:val="zh-CN"/>
              </w:rPr>
              <w:t>年07月20日</w:t>
            </w:r>
          </w:p>
        </w:tc>
        <w:tc>
          <w:tcPr>
            <w:tcW w:w="960" w:type="dxa"/>
            <w:noWrap/>
          </w:tcPr>
          <w:p w:rsidR="00C87F8C" w:rsidRDefault="00C87F8C" w:rsidP="00C87F8C">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刘华娟</w:t>
            </w:r>
          </w:p>
          <w:p w:rsidR="00C87F8C" w:rsidRDefault="00C87F8C" w:rsidP="00C87F8C">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多吉占堆</w:t>
            </w:r>
          </w:p>
        </w:tc>
      </w:tr>
      <w:tr w:rsidR="00C87F8C">
        <w:trPr>
          <w:trHeight w:val="1523"/>
        </w:trPr>
        <w:tc>
          <w:tcPr>
            <w:tcW w:w="8341" w:type="dxa"/>
            <w:gridSpan w:val="7"/>
            <w:noWrap/>
          </w:tcPr>
          <w:p w:rsidR="00C87F8C" w:rsidRDefault="00C87F8C" w:rsidP="00C87F8C">
            <w:pPr>
              <w:jc w:val="left"/>
              <w:rPr>
                <w:rFonts w:ascii="仿宋" w:eastAsia="仿宋" w:hAnsi="仿宋" w:cs="仿宋"/>
                <w:lang w:val="zh-CN"/>
              </w:rPr>
            </w:pPr>
            <w:r>
              <w:rPr>
                <w:rFonts w:ascii="仿宋" w:eastAsia="仿宋" w:hAnsi="仿宋" w:cs="仿宋" w:hint="eastAsia"/>
                <w:lang w:val="zh-CN"/>
              </w:rPr>
              <w:t>根据《中华人民共和国药品管理法》及其实施条例规定，组织检查，以上企业符合相关规定的内容，现予以公示。公示日期为：</w:t>
            </w:r>
            <w:r>
              <w:rPr>
                <w:rFonts w:ascii="仿宋" w:eastAsia="仿宋" w:hAnsi="仿宋" w:cs="仿宋" w:hint="eastAsia"/>
                <w:color w:val="000000" w:themeColor="text1"/>
                <w:lang w:val="zh-CN"/>
              </w:rPr>
              <w:t>20</w:t>
            </w:r>
            <w:r>
              <w:rPr>
                <w:rFonts w:ascii="仿宋" w:eastAsia="仿宋" w:hAnsi="仿宋" w:cs="仿宋" w:hint="eastAsia"/>
                <w:color w:val="000000" w:themeColor="text1"/>
              </w:rPr>
              <w:t>23</w:t>
            </w:r>
            <w:r>
              <w:rPr>
                <w:rFonts w:ascii="仿宋" w:eastAsia="仿宋" w:hAnsi="仿宋" w:cs="仿宋" w:hint="eastAsia"/>
                <w:color w:val="000000" w:themeColor="text1"/>
                <w:lang w:val="zh-CN"/>
              </w:rPr>
              <w:t>年</w:t>
            </w:r>
            <w:r>
              <w:rPr>
                <w:rFonts w:ascii="仿宋" w:eastAsia="仿宋" w:hAnsi="仿宋" w:cs="仿宋" w:hint="eastAsia"/>
                <w:color w:val="000000" w:themeColor="text1"/>
              </w:rPr>
              <w:t>07</w:t>
            </w:r>
            <w:r>
              <w:rPr>
                <w:rFonts w:ascii="仿宋" w:eastAsia="仿宋" w:hAnsi="仿宋" w:cs="仿宋" w:hint="eastAsia"/>
                <w:color w:val="000000" w:themeColor="text1"/>
                <w:lang w:val="zh-CN"/>
              </w:rPr>
              <w:t>月11日至20</w:t>
            </w:r>
            <w:r>
              <w:rPr>
                <w:rFonts w:ascii="仿宋" w:eastAsia="仿宋" w:hAnsi="仿宋" w:cs="仿宋" w:hint="eastAsia"/>
                <w:color w:val="000000" w:themeColor="text1"/>
              </w:rPr>
              <w:t>23</w:t>
            </w:r>
            <w:r>
              <w:rPr>
                <w:rFonts w:ascii="仿宋" w:eastAsia="仿宋" w:hAnsi="仿宋" w:cs="仿宋" w:hint="eastAsia"/>
                <w:color w:val="000000" w:themeColor="text1"/>
                <w:lang w:val="zh-CN"/>
              </w:rPr>
              <w:t>年07月17日</w:t>
            </w:r>
            <w:r>
              <w:rPr>
                <w:rFonts w:ascii="仿宋" w:eastAsia="仿宋" w:hAnsi="仿宋" w:cs="仿宋" w:hint="eastAsia"/>
                <w:lang w:val="zh-CN"/>
              </w:rPr>
              <w:t>，请主管领导审批。</w:t>
            </w:r>
          </w:p>
          <w:p w:rsidR="00C87F8C" w:rsidRDefault="00C87F8C" w:rsidP="00C87F8C">
            <w:pPr>
              <w:ind w:firstLineChars="1500" w:firstLine="3150"/>
              <w:jc w:val="left"/>
              <w:rPr>
                <w:rFonts w:ascii="仿宋" w:eastAsia="仿宋" w:hAnsi="仿宋" w:cs="仿宋"/>
              </w:rPr>
            </w:pPr>
          </w:p>
          <w:p w:rsidR="00C87F8C" w:rsidRDefault="00C87F8C" w:rsidP="00C87F8C">
            <w:pPr>
              <w:ind w:firstLineChars="2150" w:firstLine="4515"/>
              <w:jc w:val="left"/>
              <w:rPr>
                <w:rFonts w:ascii="仿宋" w:eastAsia="仿宋" w:hAnsi="仿宋" w:cs="仿宋"/>
              </w:rPr>
            </w:pPr>
            <w:r>
              <w:rPr>
                <w:rFonts w:ascii="仿宋" w:eastAsia="仿宋" w:hAnsi="仿宋" w:cs="仿宋" w:hint="eastAsia"/>
                <w:lang w:val="zh-CN"/>
              </w:rPr>
              <w:t>检查员：</w:t>
            </w:r>
            <w:r>
              <w:rPr>
                <w:rFonts w:ascii="仿宋" w:eastAsia="仿宋" w:hAnsi="仿宋" w:cs="仿宋" w:hint="eastAsia"/>
                <w:u w:val="single"/>
              </w:rPr>
              <w:t xml:space="preserve">刘华娟  </w:t>
            </w:r>
            <w:r>
              <w:rPr>
                <w:rFonts w:ascii="仿宋" w:eastAsia="仿宋" w:hAnsi="仿宋" w:cs="仿宋" w:hint="eastAsia"/>
                <w:u w:val="single"/>
                <w:lang w:val="zh-CN"/>
              </w:rPr>
              <w:t xml:space="preserve"> </w:t>
            </w:r>
            <w:r>
              <w:rPr>
                <w:rFonts w:ascii="仿宋" w:eastAsia="仿宋" w:hAnsi="仿宋" w:cs="仿宋" w:hint="eastAsia"/>
                <w:lang w:val="zh-CN"/>
              </w:rPr>
              <w:t xml:space="preserve"> 、</w:t>
            </w:r>
            <w:r>
              <w:rPr>
                <w:rFonts w:ascii="仿宋" w:eastAsia="仿宋" w:hAnsi="仿宋" w:cs="仿宋" w:hint="eastAsia"/>
                <w:u w:val="single"/>
              </w:rPr>
              <w:t>多吉占堆</w:t>
            </w:r>
            <w:r w:rsidRPr="00302DB4">
              <w:rPr>
                <w:rFonts w:ascii="仿宋" w:eastAsia="仿宋" w:hAnsi="仿宋" w:cs="仿宋" w:hint="eastAsia"/>
                <w:u w:val="single"/>
              </w:rPr>
              <w:t xml:space="preserve"> </w:t>
            </w:r>
          </w:p>
        </w:tc>
      </w:tr>
      <w:tr w:rsidR="00C87F8C" w:rsidTr="00CB65A2">
        <w:trPr>
          <w:trHeight w:val="1424"/>
        </w:trPr>
        <w:tc>
          <w:tcPr>
            <w:tcW w:w="8341" w:type="dxa"/>
            <w:gridSpan w:val="7"/>
            <w:noWrap/>
          </w:tcPr>
          <w:p w:rsidR="00C87F8C" w:rsidRDefault="00C87F8C" w:rsidP="00C87F8C">
            <w:pPr>
              <w:jc w:val="left"/>
              <w:rPr>
                <w:rFonts w:ascii="仿宋" w:eastAsia="仿宋" w:hAnsi="仿宋" w:cs="仿宋"/>
              </w:rPr>
            </w:pPr>
            <w:r>
              <w:rPr>
                <w:rFonts w:ascii="仿宋" w:eastAsia="仿宋" w:hAnsi="仿宋" w:cs="仿宋" w:hint="eastAsia"/>
              </w:rPr>
              <w:lastRenderedPageBreak/>
              <w:t>审批意见：</w:t>
            </w:r>
          </w:p>
          <w:p w:rsidR="00C87F8C" w:rsidRDefault="00C87F8C" w:rsidP="00C87F8C">
            <w:pPr>
              <w:ind w:firstLineChars="900" w:firstLine="1890"/>
              <w:jc w:val="left"/>
              <w:rPr>
                <w:rFonts w:ascii="仿宋" w:eastAsia="仿宋" w:hAnsi="仿宋" w:cs="仿宋"/>
              </w:rPr>
            </w:pPr>
            <w:r>
              <w:rPr>
                <w:rFonts w:ascii="仿宋" w:eastAsia="仿宋" w:hAnsi="仿宋" w:cs="仿宋" w:hint="eastAsia"/>
              </w:rPr>
              <w:t>同意公示</w:t>
            </w:r>
          </w:p>
          <w:p w:rsidR="00C87F8C" w:rsidRDefault="00C87F8C" w:rsidP="00C87F8C">
            <w:pPr>
              <w:jc w:val="left"/>
              <w:rPr>
                <w:rFonts w:ascii="仿宋" w:eastAsia="仿宋" w:hAnsi="仿宋" w:cs="仿宋"/>
              </w:rPr>
            </w:pPr>
          </w:p>
          <w:p w:rsidR="00C87F8C" w:rsidRDefault="00C87F8C" w:rsidP="00C87F8C">
            <w:pPr>
              <w:jc w:val="left"/>
              <w:rPr>
                <w:rFonts w:ascii="仿宋" w:eastAsia="仿宋" w:hAnsi="仿宋" w:cs="仿宋"/>
              </w:rPr>
            </w:pPr>
          </w:p>
          <w:p w:rsidR="00C87F8C" w:rsidRDefault="00C87F8C" w:rsidP="00C87F8C">
            <w:pPr>
              <w:ind w:firstLineChars="700" w:firstLine="1470"/>
              <w:jc w:val="left"/>
              <w:rPr>
                <w:rFonts w:ascii="仿宋" w:eastAsia="仿宋" w:hAnsi="仿宋" w:cs="仿宋"/>
              </w:rPr>
            </w:pPr>
          </w:p>
          <w:p w:rsidR="00C87F8C" w:rsidRDefault="00C87F8C" w:rsidP="00C87F8C">
            <w:pPr>
              <w:ind w:firstLineChars="1900" w:firstLine="3990"/>
              <w:jc w:val="left"/>
              <w:rPr>
                <w:rFonts w:ascii="仿宋" w:eastAsia="仿宋" w:hAnsi="仿宋" w:cs="仿宋"/>
              </w:rPr>
            </w:pPr>
            <w:r>
              <w:rPr>
                <w:rFonts w:ascii="仿宋" w:eastAsia="仿宋" w:hAnsi="仿宋" w:cs="仿宋" w:hint="eastAsia"/>
              </w:rPr>
              <w:t xml:space="preserve">  签    字： </w:t>
            </w:r>
            <w:r>
              <w:rPr>
                <w:rFonts w:ascii="仿宋" w:eastAsia="仿宋" w:hAnsi="仿宋" w:cs="仿宋" w:hint="eastAsia"/>
                <w:u w:val="single"/>
              </w:rPr>
              <w:t>刘华娟</w:t>
            </w:r>
          </w:p>
          <w:p w:rsidR="00C87F8C" w:rsidRDefault="00C87F8C" w:rsidP="00C87F8C">
            <w:pPr>
              <w:jc w:val="left"/>
              <w:rPr>
                <w:rFonts w:ascii="仿宋" w:eastAsia="仿宋" w:hAnsi="仿宋" w:cs="仿宋"/>
              </w:rPr>
            </w:pPr>
          </w:p>
          <w:p w:rsidR="00C87F8C" w:rsidRDefault="00C87F8C" w:rsidP="00C87F8C">
            <w:pPr>
              <w:jc w:val="left"/>
              <w:rPr>
                <w:rFonts w:ascii="仿宋" w:eastAsia="仿宋" w:hAnsi="仿宋" w:cs="仿宋"/>
              </w:rPr>
            </w:pPr>
            <w:r>
              <w:rPr>
                <w:rFonts w:ascii="仿宋" w:eastAsia="仿宋" w:hAnsi="仿宋" w:cs="仿宋" w:hint="eastAsia"/>
                <w:color w:val="000000" w:themeColor="text1"/>
              </w:rPr>
              <w:t xml:space="preserve">                                                     2023年07月24日</w:t>
            </w:r>
          </w:p>
        </w:tc>
      </w:tr>
    </w:tbl>
    <w:p w:rsidR="001B658B" w:rsidRDefault="006F17C0" w:rsidP="00415CAC">
      <w:pPr>
        <w:jc w:val="center"/>
        <w:rPr>
          <w:sz w:val="36"/>
          <w:lang w:val="zh-CN"/>
        </w:rPr>
      </w:pPr>
      <w:r>
        <w:rPr>
          <w:rFonts w:hint="eastAsia"/>
          <w:sz w:val="32"/>
        </w:rPr>
        <w:t>（</w:t>
      </w:r>
      <w:r>
        <w:rPr>
          <w:rFonts w:hint="eastAsia"/>
          <w:sz w:val="32"/>
        </w:rPr>
        <w:t>20</w:t>
      </w:r>
      <w:r w:rsidR="004B4929">
        <w:rPr>
          <w:rFonts w:hint="eastAsia"/>
          <w:sz w:val="32"/>
        </w:rPr>
        <w:t>23</w:t>
      </w:r>
      <w:r>
        <w:rPr>
          <w:rFonts w:hint="eastAsia"/>
          <w:sz w:val="32"/>
        </w:rPr>
        <w:t>第</w:t>
      </w:r>
      <w:r>
        <w:rPr>
          <w:rFonts w:hint="eastAsia"/>
          <w:color w:val="222A35" w:themeColor="text2" w:themeShade="80"/>
          <w:sz w:val="32"/>
        </w:rPr>
        <w:t>0</w:t>
      </w:r>
      <w:r w:rsidR="00B23CFA">
        <w:rPr>
          <w:rFonts w:hint="eastAsia"/>
          <w:color w:val="222A35" w:themeColor="text2" w:themeShade="80"/>
          <w:sz w:val="32"/>
        </w:rPr>
        <w:t>1</w:t>
      </w:r>
      <w:r w:rsidR="002F5624">
        <w:rPr>
          <w:rFonts w:hint="eastAsia"/>
          <w:color w:val="222A35" w:themeColor="text2" w:themeShade="80"/>
          <w:sz w:val="32"/>
        </w:rPr>
        <w:t>5</w:t>
      </w:r>
      <w:r>
        <w:rPr>
          <w:rFonts w:hint="eastAsia"/>
          <w:sz w:val="32"/>
        </w:rPr>
        <w:t>号）</w:t>
      </w:r>
    </w:p>
    <w:p w:rsidR="00302DB4" w:rsidRDefault="00302DB4">
      <w:pPr>
        <w:autoSpaceDE w:val="0"/>
        <w:autoSpaceDN w:val="0"/>
        <w:spacing w:before="100"/>
        <w:jc w:val="center"/>
        <w:rPr>
          <w:sz w:val="36"/>
          <w:lang w:val="zh-CN"/>
        </w:rPr>
      </w:pPr>
    </w:p>
    <w:p w:rsidR="00302DB4" w:rsidRDefault="00302DB4">
      <w:pPr>
        <w:autoSpaceDE w:val="0"/>
        <w:autoSpaceDN w:val="0"/>
        <w:spacing w:before="100"/>
        <w:jc w:val="center"/>
        <w:rPr>
          <w:sz w:val="36"/>
          <w:lang w:val="zh-CN"/>
        </w:rPr>
      </w:pPr>
    </w:p>
    <w:p w:rsidR="001B658B" w:rsidRDefault="006F17C0">
      <w:pPr>
        <w:autoSpaceDE w:val="0"/>
        <w:autoSpaceDN w:val="0"/>
        <w:spacing w:before="100"/>
        <w:jc w:val="center"/>
        <w:rPr>
          <w:sz w:val="36"/>
          <w:lang w:val="zh-CN"/>
        </w:rPr>
      </w:pPr>
      <w:r>
        <w:rPr>
          <w:rFonts w:hint="eastAsia"/>
          <w:sz w:val="36"/>
          <w:lang w:val="zh-CN"/>
        </w:rPr>
        <w:t>拉萨市城关区市场监督管理局</w:t>
      </w:r>
    </w:p>
    <w:p w:rsidR="001B658B" w:rsidRDefault="006F17C0">
      <w:pPr>
        <w:autoSpaceDE w:val="0"/>
        <w:autoSpaceDN w:val="0"/>
        <w:spacing w:before="100"/>
        <w:jc w:val="center"/>
        <w:rPr>
          <w:sz w:val="36"/>
          <w:lang w:val="zh-CN"/>
        </w:rPr>
      </w:pPr>
      <w:r>
        <w:rPr>
          <w:rFonts w:hint="eastAsia"/>
          <w:sz w:val="36"/>
          <w:lang w:val="zh-CN"/>
        </w:rPr>
        <w:t>药品经营企业公示</w:t>
      </w:r>
    </w:p>
    <w:p w:rsidR="001B658B" w:rsidRDefault="001B658B">
      <w:pPr>
        <w:autoSpaceDE w:val="0"/>
        <w:autoSpaceDN w:val="0"/>
        <w:spacing w:before="100"/>
        <w:rPr>
          <w:lang w:val="zh-CN"/>
        </w:rPr>
      </w:pPr>
    </w:p>
    <w:p w:rsidR="001B658B" w:rsidRDefault="006F17C0">
      <w:pPr>
        <w:autoSpaceDE w:val="0"/>
        <w:autoSpaceDN w:val="0"/>
        <w:spacing w:before="100"/>
        <w:rPr>
          <w:rFonts w:ascii="仿宋" w:eastAsia="仿宋" w:hAnsi="仿宋" w:cs="仿宋"/>
          <w:sz w:val="32"/>
          <w:szCs w:val="32"/>
          <w:lang w:val="zh-CN"/>
        </w:rPr>
      </w:pPr>
      <w:r>
        <w:rPr>
          <w:rFonts w:ascii="仿宋" w:eastAsia="仿宋" w:hAnsi="仿宋" w:cs="仿宋" w:hint="eastAsia"/>
          <w:sz w:val="32"/>
          <w:szCs w:val="32"/>
          <w:lang w:val="zh-CN"/>
        </w:rPr>
        <w:t>根据《中华人民共和国药品管理法》及其实施条例规定，组织检查，此企业相关规定的内容，现予以公示，公示期为</w:t>
      </w:r>
      <w:r>
        <w:rPr>
          <w:rFonts w:ascii="仿宋" w:eastAsia="仿宋" w:hAnsi="仿宋" w:cs="仿宋" w:hint="eastAsia"/>
          <w:sz w:val="32"/>
          <w:szCs w:val="32"/>
        </w:rPr>
        <w:t>7</w:t>
      </w:r>
      <w:r>
        <w:rPr>
          <w:rFonts w:ascii="仿宋" w:eastAsia="仿宋" w:hAnsi="仿宋" w:cs="仿宋" w:hint="eastAsia"/>
          <w:sz w:val="32"/>
          <w:szCs w:val="32"/>
          <w:lang w:val="zh-CN"/>
        </w:rPr>
        <w:t>天，请社会各界予以监督。</w:t>
      </w:r>
    </w:p>
    <w:p w:rsidR="001B658B" w:rsidRDefault="006F17C0">
      <w:pPr>
        <w:autoSpaceDE w:val="0"/>
        <w:autoSpaceDN w:val="0"/>
        <w:spacing w:before="100" w:after="100"/>
        <w:rPr>
          <w:rFonts w:ascii="仿宋" w:eastAsia="仿宋" w:hAnsi="仿宋" w:cs="仿宋"/>
          <w:sz w:val="32"/>
          <w:szCs w:val="32"/>
          <w:lang w:val="zh-CN"/>
        </w:rPr>
      </w:pPr>
      <w:r>
        <w:rPr>
          <w:rFonts w:ascii="仿宋" w:eastAsia="仿宋" w:hAnsi="仿宋" w:cs="仿宋" w:hint="eastAsia"/>
          <w:sz w:val="32"/>
          <w:szCs w:val="32"/>
          <w:lang w:val="zh-CN"/>
        </w:rPr>
        <w:t xml:space="preserve">　　监督电话：</w:t>
      </w:r>
      <w:r w:rsidR="00780CD3">
        <w:rPr>
          <w:rFonts w:ascii="仿宋" w:eastAsia="仿宋" w:hAnsi="仿宋" w:cs="仿宋" w:hint="eastAsia"/>
          <w:sz w:val="32"/>
          <w:szCs w:val="32"/>
          <w:lang w:val="zh-CN"/>
        </w:rPr>
        <w:t>0891-6698258</w:t>
      </w:r>
      <w:r>
        <w:rPr>
          <w:rFonts w:ascii="仿宋" w:eastAsia="仿宋" w:hAnsi="仿宋" w:cs="仿宋" w:hint="eastAsia"/>
          <w:sz w:val="32"/>
          <w:szCs w:val="32"/>
          <w:lang w:val="zh-CN"/>
        </w:rPr>
        <w:t>，</w:t>
      </w:r>
    </w:p>
    <w:p w:rsidR="001B658B" w:rsidRDefault="00780CD3">
      <w:pPr>
        <w:autoSpaceDE w:val="0"/>
        <w:autoSpaceDN w:val="0"/>
        <w:rPr>
          <w:rFonts w:ascii="仿宋" w:eastAsia="仿宋" w:hAnsi="仿宋" w:cs="仿宋"/>
          <w:sz w:val="32"/>
          <w:szCs w:val="32"/>
          <w:lang w:val="zh-CN"/>
        </w:rPr>
      </w:pPr>
      <w:r>
        <w:rPr>
          <w:rFonts w:ascii="仿宋" w:eastAsia="仿宋" w:hAnsi="仿宋" w:cs="仿宋" w:hint="eastAsia"/>
          <w:sz w:val="32"/>
          <w:szCs w:val="32"/>
          <w:lang w:val="zh-CN"/>
        </w:rPr>
        <w:t xml:space="preserve">　　通讯地址：拉萨市城关区贡布堂路</w:t>
      </w:r>
    </w:p>
    <w:p w:rsidR="001B658B" w:rsidRDefault="006F17C0">
      <w:pPr>
        <w:autoSpaceDE w:val="0"/>
        <w:autoSpaceDN w:val="0"/>
        <w:rPr>
          <w:rFonts w:ascii="仿宋" w:eastAsia="仿宋" w:hAnsi="仿宋" w:cs="仿宋"/>
          <w:sz w:val="32"/>
          <w:szCs w:val="32"/>
          <w:lang w:val="zh-CN"/>
        </w:rPr>
      </w:pPr>
      <w:r>
        <w:rPr>
          <w:rFonts w:ascii="仿宋" w:eastAsia="仿宋" w:hAnsi="仿宋" w:cs="仿宋" w:hint="eastAsia"/>
          <w:sz w:val="32"/>
          <w:szCs w:val="32"/>
          <w:lang w:val="zh-CN"/>
        </w:rPr>
        <w:t xml:space="preserve">　　邮　　编：850000</w:t>
      </w:r>
    </w:p>
    <w:p w:rsidR="001B658B" w:rsidRDefault="006F17C0">
      <w:pPr>
        <w:autoSpaceDE w:val="0"/>
        <w:autoSpaceDN w:val="0"/>
        <w:rPr>
          <w:rFonts w:ascii="仿宋" w:eastAsia="仿宋" w:hAnsi="仿宋" w:cs="仿宋"/>
          <w:sz w:val="32"/>
          <w:szCs w:val="32"/>
          <w:lang w:val="zh-CN"/>
        </w:rPr>
      </w:pPr>
      <w:r>
        <w:rPr>
          <w:rFonts w:ascii="仿宋" w:eastAsia="仿宋" w:hAnsi="仿宋" w:cs="仿宋" w:hint="eastAsia"/>
          <w:sz w:val="32"/>
          <w:szCs w:val="32"/>
          <w:lang w:val="zh-CN"/>
        </w:rPr>
        <w:t xml:space="preserve">    附件：公示内容</w:t>
      </w:r>
    </w:p>
    <w:p w:rsidR="001B658B" w:rsidRDefault="001B658B">
      <w:pPr>
        <w:autoSpaceDE w:val="0"/>
        <w:autoSpaceDN w:val="0"/>
        <w:jc w:val="right"/>
        <w:rPr>
          <w:rFonts w:ascii="仿宋" w:eastAsia="仿宋" w:hAnsi="仿宋" w:cs="仿宋"/>
          <w:sz w:val="32"/>
          <w:szCs w:val="32"/>
          <w:lang w:val="zh-CN"/>
        </w:rPr>
      </w:pPr>
    </w:p>
    <w:p w:rsidR="001B658B" w:rsidRDefault="001B658B">
      <w:pPr>
        <w:autoSpaceDE w:val="0"/>
        <w:autoSpaceDN w:val="0"/>
        <w:jc w:val="right"/>
        <w:rPr>
          <w:rFonts w:ascii="仿宋" w:eastAsia="仿宋" w:hAnsi="仿宋" w:cs="仿宋"/>
          <w:sz w:val="32"/>
          <w:szCs w:val="32"/>
          <w:lang w:val="zh-CN"/>
        </w:rPr>
      </w:pPr>
    </w:p>
    <w:p w:rsidR="001B658B" w:rsidRDefault="001B658B">
      <w:pPr>
        <w:autoSpaceDE w:val="0"/>
        <w:autoSpaceDN w:val="0"/>
        <w:jc w:val="center"/>
        <w:rPr>
          <w:rFonts w:ascii="仿宋" w:eastAsia="仿宋" w:hAnsi="仿宋" w:cs="仿宋"/>
          <w:sz w:val="32"/>
          <w:szCs w:val="32"/>
          <w:lang w:val="zh-CN"/>
        </w:rPr>
      </w:pPr>
    </w:p>
    <w:p w:rsidR="00FC3EB8" w:rsidRDefault="00FC3EB8">
      <w:pPr>
        <w:autoSpaceDE w:val="0"/>
        <w:autoSpaceDN w:val="0"/>
        <w:jc w:val="center"/>
        <w:rPr>
          <w:rFonts w:ascii="仿宋" w:eastAsia="仿宋" w:hAnsi="仿宋" w:cs="仿宋"/>
          <w:sz w:val="32"/>
          <w:szCs w:val="32"/>
          <w:lang w:val="zh-CN"/>
        </w:rPr>
      </w:pPr>
    </w:p>
    <w:p w:rsidR="00FC3EB8" w:rsidRDefault="00FC3EB8">
      <w:pPr>
        <w:autoSpaceDE w:val="0"/>
        <w:autoSpaceDN w:val="0"/>
        <w:jc w:val="center"/>
        <w:rPr>
          <w:rFonts w:ascii="仿宋" w:eastAsia="仿宋" w:hAnsi="仿宋" w:cs="仿宋"/>
          <w:sz w:val="32"/>
          <w:szCs w:val="32"/>
          <w:lang w:val="zh-CN"/>
        </w:rPr>
      </w:pPr>
    </w:p>
    <w:p w:rsidR="001B658B" w:rsidRDefault="006F17C0" w:rsidP="00722BE5">
      <w:pPr>
        <w:autoSpaceDE w:val="0"/>
        <w:autoSpaceDN w:val="0"/>
        <w:ind w:firstLineChars="1400" w:firstLine="4480"/>
        <w:rPr>
          <w:rFonts w:ascii="仿宋" w:eastAsia="仿宋" w:hAnsi="仿宋" w:cs="仿宋"/>
          <w:sz w:val="32"/>
          <w:szCs w:val="32"/>
          <w:lang w:val="zh-CN"/>
        </w:rPr>
      </w:pPr>
      <w:r>
        <w:rPr>
          <w:rFonts w:ascii="仿宋" w:eastAsia="仿宋" w:hAnsi="仿宋" w:cs="仿宋" w:hint="eastAsia"/>
          <w:sz w:val="32"/>
          <w:szCs w:val="32"/>
          <w:lang w:val="zh-CN"/>
        </w:rPr>
        <w:t>城关区市场监督管理局</w:t>
      </w:r>
    </w:p>
    <w:p w:rsidR="001B658B" w:rsidRDefault="00780CD3">
      <w:pPr>
        <w:autoSpaceDE w:val="0"/>
        <w:autoSpaceDN w:val="0"/>
        <w:jc w:val="center"/>
        <w:rPr>
          <w:sz w:val="32"/>
          <w:lang w:val="zh-CN"/>
        </w:rPr>
      </w:pPr>
      <w:r>
        <w:rPr>
          <w:rFonts w:ascii="仿宋" w:eastAsia="仿宋" w:hAnsi="仿宋" w:cs="仿宋" w:hint="eastAsia"/>
          <w:color w:val="000000" w:themeColor="text1"/>
          <w:sz w:val="32"/>
          <w:szCs w:val="32"/>
          <w:lang w:val="zh-CN"/>
        </w:rPr>
        <w:t xml:space="preserve">                         </w:t>
      </w:r>
      <w:r w:rsidR="006F17C0">
        <w:rPr>
          <w:rFonts w:ascii="仿宋" w:eastAsia="仿宋" w:hAnsi="仿宋" w:cs="仿宋" w:hint="eastAsia"/>
          <w:color w:val="000000" w:themeColor="text1"/>
          <w:sz w:val="32"/>
          <w:szCs w:val="32"/>
          <w:lang w:val="zh-CN"/>
        </w:rPr>
        <w:t>20</w:t>
      </w:r>
      <w:r w:rsidR="00F653A7">
        <w:rPr>
          <w:rFonts w:ascii="仿宋" w:eastAsia="仿宋" w:hAnsi="仿宋" w:cs="仿宋" w:hint="eastAsia"/>
          <w:color w:val="000000" w:themeColor="text1"/>
          <w:sz w:val="32"/>
          <w:szCs w:val="32"/>
        </w:rPr>
        <w:t>23</w:t>
      </w:r>
      <w:r w:rsidR="006F17C0">
        <w:rPr>
          <w:rFonts w:ascii="仿宋" w:eastAsia="仿宋" w:hAnsi="仿宋" w:cs="仿宋" w:hint="eastAsia"/>
          <w:color w:val="000000" w:themeColor="text1"/>
          <w:sz w:val="32"/>
          <w:szCs w:val="32"/>
          <w:lang w:val="zh-CN"/>
        </w:rPr>
        <w:t>年</w:t>
      </w:r>
      <w:r w:rsidR="00702F31">
        <w:rPr>
          <w:rFonts w:ascii="仿宋" w:eastAsia="仿宋" w:hAnsi="仿宋" w:cs="仿宋" w:hint="eastAsia"/>
          <w:color w:val="000000" w:themeColor="text1"/>
          <w:sz w:val="32"/>
          <w:szCs w:val="32"/>
        </w:rPr>
        <w:t>07</w:t>
      </w:r>
      <w:r w:rsidR="006F17C0">
        <w:rPr>
          <w:rFonts w:ascii="仿宋" w:eastAsia="仿宋" w:hAnsi="仿宋" w:cs="仿宋" w:hint="eastAsia"/>
          <w:color w:val="000000" w:themeColor="text1"/>
          <w:sz w:val="32"/>
          <w:szCs w:val="32"/>
        </w:rPr>
        <w:t>月</w:t>
      </w:r>
      <w:r w:rsidR="006B127E">
        <w:rPr>
          <w:rFonts w:ascii="仿宋" w:eastAsia="仿宋" w:hAnsi="仿宋" w:cs="仿宋" w:hint="eastAsia"/>
          <w:color w:val="000000" w:themeColor="text1"/>
          <w:sz w:val="32"/>
          <w:szCs w:val="32"/>
        </w:rPr>
        <w:t>24</w:t>
      </w:r>
      <w:r w:rsidR="006F17C0">
        <w:rPr>
          <w:rFonts w:ascii="仿宋" w:eastAsia="仿宋" w:hAnsi="仿宋" w:cs="仿宋" w:hint="eastAsia"/>
          <w:color w:val="000000" w:themeColor="text1"/>
          <w:sz w:val="32"/>
          <w:szCs w:val="32"/>
          <w:lang w:val="zh-CN"/>
        </w:rPr>
        <w:t>日</w:t>
      </w:r>
    </w:p>
    <w:p w:rsidR="00FC3EB8" w:rsidRDefault="00FC3EB8">
      <w:pPr>
        <w:autoSpaceDE w:val="0"/>
        <w:autoSpaceDN w:val="0"/>
        <w:rPr>
          <w:b/>
          <w:sz w:val="32"/>
          <w:lang w:val="zh-CN"/>
        </w:rPr>
      </w:pPr>
    </w:p>
    <w:p w:rsidR="00415CAC" w:rsidRDefault="00415CAC">
      <w:pPr>
        <w:autoSpaceDE w:val="0"/>
        <w:autoSpaceDN w:val="0"/>
        <w:rPr>
          <w:b/>
          <w:sz w:val="32"/>
          <w:lang w:val="zh-CN"/>
        </w:rPr>
      </w:pPr>
    </w:p>
    <w:p w:rsidR="001B658B" w:rsidRDefault="006F17C0">
      <w:pPr>
        <w:autoSpaceDE w:val="0"/>
        <w:autoSpaceDN w:val="0"/>
        <w:jc w:val="center"/>
        <w:rPr>
          <w:b/>
          <w:sz w:val="32"/>
          <w:lang w:val="zh-CN"/>
        </w:rPr>
      </w:pPr>
      <w:r>
        <w:rPr>
          <w:b/>
          <w:sz w:val="32"/>
          <w:lang w:val="zh-CN"/>
        </w:rPr>
        <w:t>公</w:t>
      </w:r>
      <w:r>
        <w:rPr>
          <w:b/>
          <w:sz w:val="32"/>
          <w:lang w:val="zh-CN"/>
        </w:rPr>
        <w:t xml:space="preserve"> </w:t>
      </w:r>
      <w:r>
        <w:rPr>
          <w:b/>
          <w:sz w:val="32"/>
          <w:lang w:val="zh-CN"/>
        </w:rPr>
        <w:t>示</w:t>
      </w:r>
      <w:r>
        <w:rPr>
          <w:b/>
          <w:sz w:val="32"/>
          <w:lang w:val="zh-CN"/>
        </w:rPr>
        <w:t xml:space="preserve"> </w:t>
      </w:r>
      <w:r>
        <w:rPr>
          <w:b/>
          <w:sz w:val="32"/>
          <w:lang w:val="zh-CN"/>
        </w:rPr>
        <w:t>内</w:t>
      </w:r>
      <w:r>
        <w:rPr>
          <w:b/>
          <w:sz w:val="32"/>
          <w:lang w:val="zh-CN"/>
        </w:rPr>
        <w:t xml:space="preserve"> </w:t>
      </w:r>
      <w:r>
        <w:rPr>
          <w:b/>
          <w:sz w:val="32"/>
          <w:lang w:val="zh-CN"/>
        </w:rPr>
        <w:t>容</w:t>
      </w:r>
    </w:p>
    <w:tbl>
      <w:tblPr>
        <w:tblpPr w:leftFromText="180" w:rightFromText="180" w:vertAnchor="text" w:horzAnchor="page" w:tblpX="1862" w:tblpY="759"/>
        <w:tblOverlap w:val="neve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1004"/>
        <w:gridCol w:w="1509"/>
        <w:gridCol w:w="1526"/>
        <w:gridCol w:w="1436"/>
        <w:gridCol w:w="1010"/>
        <w:gridCol w:w="1004"/>
        <w:gridCol w:w="676"/>
      </w:tblGrid>
      <w:tr w:rsidR="001B658B" w:rsidTr="000D50D9">
        <w:trPr>
          <w:trHeight w:val="1136"/>
        </w:trPr>
        <w:tc>
          <w:tcPr>
            <w:tcW w:w="1372" w:type="dxa"/>
            <w:noWrap/>
          </w:tcPr>
          <w:p w:rsidR="001B658B" w:rsidRDefault="006F17C0">
            <w:pPr>
              <w:autoSpaceDE w:val="0"/>
              <w:autoSpaceDN w:val="0"/>
              <w:jc w:val="center"/>
              <w:rPr>
                <w:rFonts w:ascii="仿宋" w:eastAsia="仿宋" w:hAnsi="仿宋" w:cs="仿宋"/>
                <w:sz w:val="18"/>
                <w:szCs w:val="18"/>
                <w:lang w:val="zh-CN"/>
              </w:rPr>
            </w:pPr>
            <w:r>
              <w:rPr>
                <w:rFonts w:ascii="仿宋" w:eastAsia="仿宋" w:hAnsi="仿宋" w:cs="仿宋" w:hint="eastAsia"/>
                <w:sz w:val="18"/>
                <w:szCs w:val="18"/>
                <w:lang w:val="zh-CN"/>
              </w:rPr>
              <w:t>企业名称</w:t>
            </w:r>
          </w:p>
        </w:tc>
        <w:tc>
          <w:tcPr>
            <w:tcW w:w="1004" w:type="dxa"/>
            <w:noWrap/>
          </w:tcPr>
          <w:p w:rsidR="001B658B" w:rsidRDefault="006F17C0">
            <w:pPr>
              <w:autoSpaceDE w:val="0"/>
              <w:autoSpaceDN w:val="0"/>
              <w:jc w:val="center"/>
              <w:rPr>
                <w:rFonts w:ascii="仿宋" w:eastAsia="仿宋" w:hAnsi="仿宋" w:cs="仿宋"/>
                <w:sz w:val="18"/>
                <w:szCs w:val="18"/>
                <w:lang w:val="zh-CN"/>
              </w:rPr>
            </w:pPr>
            <w:r>
              <w:rPr>
                <w:rFonts w:ascii="仿宋" w:eastAsia="仿宋" w:hAnsi="仿宋" w:cs="仿宋" w:hint="eastAsia"/>
                <w:sz w:val="18"/>
                <w:szCs w:val="18"/>
                <w:lang w:val="zh-CN"/>
              </w:rPr>
              <w:t>认证</w:t>
            </w:r>
          </w:p>
          <w:p w:rsidR="001B658B" w:rsidRDefault="006F17C0">
            <w:pPr>
              <w:autoSpaceDE w:val="0"/>
              <w:autoSpaceDN w:val="0"/>
              <w:jc w:val="center"/>
              <w:rPr>
                <w:rFonts w:ascii="仿宋" w:eastAsia="仿宋" w:hAnsi="仿宋" w:cs="仿宋"/>
                <w:sz w:val="18"/>
                <w:szCs w:val="18"/>
                <w:lang w:val="zh-CN"/>
              </w:rPr>
            </w:pPr>
            <w:r>
              <w:rPr>
                <w:rFonts w:ascii="仿宋" w:eastAsia="仿宋" w:hAnsi="仿宋" w:cs="仿宋" w:hint="eastAsia"/>
                <w:sz w:val="18"/>
                <w:szCs w:val="18"/>
                <w:lang w:val="zh-CN"/>
              </w:rPr>
              <w:t>范围</w:t>
            </w:r>
          </w:p>
        </w:tc>
        <w:tc>
          <w:tcPr>
            <w:tcW w:w="1509" w:type="dxa"/>
            <w:noWrap/>
          </w:tcPr>
          <w:p w:rsidR="001B658B" w:rsidRDefault="006F17C0">
            <w:pPr>
              <w:autoSpaceDE w:val="0"/>
              <w:autoSpaceDN w:val="0"/>
              <w:jc w:val="center"/>
              <w:rPr>
                <w:rFonts w:ascii="仿宋" w:eastAsia="仿宋" w:hAnsi="仿宋" w:cs="仿宋"/>
                <w:sz w:val="18"/>
                <w:szCs w:val="18"/>
                <w:lang w:val="zh-CN"/>
              </w:rPr>
            </w:pPr>
            <w:r>
              <w:rPr>
                <w:rFonts w:ascii="仿宋" w:eastAsia="仿宋" w:hAnsi="仿宋" w:cs="仿宋" w:hint="eastAsia"/>
                <w:sz w:val="18"/>
                <w:szCs w:val="18"/>
                <w:lang w:val="zh-CN"/>
              </w:rPr>
              <w:t>经营范围</w:t>
            </w:r>
          </w:p>
        </w:tc>
        <w:tc>
          <w:tcPr>
            <w:tcW w:w="1526" w:type="dxa"/>
            <w:noWrap/>
          </w:tcPr>
          <w:p w:rsidR="001B658B" w:rsidRDefault="006F17C0">
            <w:pPr>
              <w:autoSpaceDE w:val="0"/>
              <w:autoSpaceDN w:val="0"/>
              <w:jc w:val="center"/>
              <w:rPr>
                <w:rFonts w:ascii="仿宋" w:eastAsia="仿宋" w:hAnsi="仿宋" w:cs="仿宋"/>
                <w:sz w:val="18"/>
                <w:szCs w:val="18"/>
                <w:lang w:val="zh-CN"/>
              </w:rPr>
            </w:pPr>
            <w:r>
              <w:rPr>
                <w:rFonts w:ascii="仿宋" w:eastAsia="仿宋" w:hAnsi="仿宋" w:cs="仿宋" w:hint="eastAsia"/>
                <w:sz w:val="18"/>
                <w:szCs w:val="18"/>
                <w:lang w:val="zh-CN"/>
              </w:rPr>
              <w:t>企业所在地</w:t>
            </w:r>
          </w:p>
        </w:tc>
        <w:tc>
          <w:tcPr>
            <w:tcW w:w="1436" w:type="dxa"/>
            <w:noWrap/>
          </w:tcPr>
          <w:p w:rsidR="001B658B" w:rsidRDefault="006F17C0">
            <w:pPr>
              <w:autoSpaceDE w:val="0"/>
              <w:autoSpaceDN w:val="0"/>
              <w:jc w:val="center"/>
              <w:rPr>
                <w:rFonts w:ascii="仿宋" w:eastAsia="仿宋" w:hAnsi="仿宋" w:cs="仿宋"/>
                <w:sz w:val="18"/>
                <w:szCs w:val="18"/>
                <w:lang w:val="zh-CN"/>
              </w:rPr>
            </w:pPr>
            <w:r>
              <w:rPr>
                <w:rFonts w:ascii="仿宋" w:eastAsia="仿宋" w:hAnsi="仿宋" w:cs="仿宋" w:hint="eastAsia"/>
                <w:sz w:val="18"/>
                <w:szCs w:val="18"/>
                <w:lang w:val="zh-CN"/>
              </w:rPr>
              <w:t>经营地址</w:t>
            </w:r>
          </w:p>
        </w:tc>
        <w:tc>
          <w:tcPr>
            <w:tcW w:w="1010" w:type="dxa"/>
            <w:noWrap/>
          </w:tcPr>
          <w:p w:rsidR="001B658B" w:rsidRDefault="006F17C0">
            <w:pPr>
              <w:jc w:val="center"/>
              <w:rPr>
                <w:rFonts w:ascii="仿宋" w:eastAsia="仿宋" w:hAnsi="仿宋" w:cs="仿宋"/>
                <w:b/>
                <w:sz w:val="18"/>
                <w:szCs w:val="18"/>
              </w:rPr>
            </w:pPr>
            <w:r>
              <w:rPr>
                <w:rFonts w:ascii="仿宋" w:eastAsia="仿宋" w:hAnsi="仿宋" w:cs="仿宋" w:hint="eastAsia"/>
                <w:sz w:val="18"/>
                <w:szCs w:val="18"/>
                <w:lang w:val="zh-CN"/>
              </w:rPr>
              <w:t>现场检查时间</w:t>
            </w:r>
          </w:p>
        </w:tc>
        <w:tc>
          <w:tcPr>
            <w:tcW w:w="1004" w:type="dxa"/>
            <w:noWrap/>
          </w:tcPr>
          <w:p w:rsidR="001B658B" w:rsidRDefault="006F17C0">
            <w:pPr>
              <w:autoSpaceDE w:val="0"/>
              <w:autoSpaceDN w:val="0"/>
              <w:jc w:val="center"/>
              <w:rPr>
                <w:rFonts w:ascii="仿宋" w:eastAsia="仿宋" w:hAnsi="仿宋" w:cs="仿宋"/>
                <w:sz w:val="18"/>
                <w:szCs w:val="18"/>
                <w:lang w:val="zh-CN"/>
              </w:rPr>
            </w:pPr>
            <w:r>
              <w:rPr>
                <w:rFonts w:ascii="仿宋" w:eastAsia="仿宋" w:hAnsi="仿宋" w:cs="仿宋" w:hint="eastAsia"/>
                <w:sz w:val="18"/>
                <w:szCs w:val="18"/>
                <w:lang w:val="zh-CN"/>
              </w:rPr>
              <w:t>现场检</w:t>
            </w:r>
          </w:p>
          <w:p w:rsidR="001B658B" w:rsidRDefault="006F17C0">
            <w:pPr>
              <w:jc w:val="center"/>
              <w:rPr>
                <w:rFonts w:ascii="仿宋" w:eastAsia="仿宋" w:hAnsi="仿宋" w:cs="仿宋"/>
                <w:b/>
                <w:sz w:val="18"/>
                <w:szCs w:val="18"/>
              </w:rPr>
            </w:pPr>
            <w:r>
              <w:rPr>
                <w:rFonts w:ascii="仿宋" w:eastAsia="仿宋" w:hAnsi="仿宋" w:cs="仿宋" w:hint="eastAsia"/>
                <w:sz w:val="18"/>
                <w:szCs w:val="18"/>
                <w:lang w:val="zh-CN"/>
              </w:rPr>
              <w:t>查员</w:t>
            </w:r>
          </w:p>
        </w:tc>
        <w:tc>
          <w:tcPr>
            <w:tcW w:w="676" w:type="dxa"/>
            <w:noWrap/>
          </w:tcPr>
          <w:p w:rsidR="001B658B" w:rsidRDefault="001B658B">
            <w:pPr>
              <w:jc w:val="center"/>
              <w:rPr>
                <w:rFonts w:ascii="仿宋" w:eastAsia="仿宋" w:hAnsi="仿宋" w:cs="仿宋"/>
                <w:sz w:val="18"/>
                <w:szCs w:val="18"/>
                <w:lang w:val="zh-CN"/>
              </w:rPr>
            </w:pPr>
          </w:p>
        </w:tc>
      </w:tr>
      <w:tr w:rsidR="00F653A7" w:rsidTr="000D50D9">
        <w:trPr>
          <w:trHeight w:val="2353"/>
        </w:trPr>
        <w:tc>
          <w:tcPr>
            <w:tcW w:w="1372" w:type="dxa"/>
            <w:noWrap/>
          </w:tcPr>
          <w:p w:rsidR="000D50D9" w:rsidRDefault="000D50D9" w:rsidP="000D50D9">
            <w:pPr>
              <w:jc w:val="left"/>
              <w:rPr>
                <w:rFonts w:ascii="仿宋" w:eastAsia="仿宋" w:hAnsi="仿宋" w:cs="仿宋"/>
                <w:sz w:val="18"/>
                <w:szCs w:val="18"/>
              </w:rPr>
            </w:pPr>
            <w:r>
              <w:rPr>
                <w:rFonts w:ascii="仿宋" w:eastAsia="仿宋" w:hAnsi="仿宋" w:cs="仿宋" w:hint="eastAsia"/>
                <w:sz w:val="18"/>
                <w:szCs w:val="18"/>
              </w:rPr>
              <w:t>西藏进源医药有限公司金珠西路分公司</w:t>
            </w:r>
          </w:p>
          <w:p w:rsidR="00F653A7" w:rsidRPr="000D50D9" w:rsidRDefault="00F653A7" w:rsidP="00F653A7">
            <w:pPr>
              <w:jc w:val="left"/>
              <w:rPr>
                <w:rFonts w:ascii="仿宋" w:eastAsia="仿宋" w:hAnsi="仿宋" w:cs="仿宋"/>
                <w:sz w:val="18"/>
                <w:szCs w:val="18"/>
              </w:rPr>
            </w:pPr>
          </w:p>
          <w:p w:rsidR="00F653A7" w:rsidRDefault="00F653A7" w:rsidP="00F653A7">
            <w:pPr>
              <w:jc w:val="left"/>
              <w:rPr>
                <w:rFonts w:ascii="仿宋" w:eastAsia="仿宋" w:hAnsi="仿宋" w:cs="仿宋"/>
                <w:sz w:val="18"/>
                <w:szCs w:val="18"/>
              </w:rPr>
            </w:pPr>
          </w:p>
          <w:p w:rsidR="00F653A7" w:rsidRDefault="00F653A7" w:rsidP="00F653A7">
            <w:pPr>
              <w:jc w:val="left"/>
              <w:rPr>
                <w:rFonts w:ascii="仿宋" w:eastAsia="仿宋" w:hAnsi="仿宋" w:cs="仿宋"/>
                <w:sz w:val="18"/>
                <w:szCs w:val="18"/>
              </w:rPr>
            </w:pPr>
          </w:p>
        </w:tc>
        <w:tc>
          <w:tcPr>
            <w:tcW w:w="1004" w:type="dxa"/>
            <w:noWrap/>
          </w:tcPr>
          <w:p w:rsidR="00F653A7" w:rsidRDefault="00F653A7" w:rsidP="00F653A7">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零售企业</w:t>
            </w:r>
          </w:p>
        </w:tc>
        <w:tc>
          <w:tcPr>
            <w:tcW w:w="1509" w:type="dxa"/>
            <w:noWrap/>
          </w:tcPr>
          <w:p w:rsidR="00F653A7" w:rsidRDefault="00F653A7" w:rsidP="00F653A7">
            <w:pPr>
              <w:autoSpaceDE w:val="0"/>
              <w:autoSpaceDN w:val="0"/>
              <w:jc w:val="left"/>
              <w:rPr>
                <w:rFonts w:ascii="仿宋" w:eastAsia="仿宋" w:hAnsi="仿宋" w:cs="仿宋"/>
                <w:sz w:val="18"/>
                <w:szCs w:val="18"/>
                <w:lang w:val="zh-CN"/>
              </w:rPr>
            </w:pPr>
            <w:r>
              <w:rPr>
                <w:rFonts w:ascii="仿宋" w:eastAsia="仿宋" w:hAnsi="仿宋" w:cs="仿宋" w:hint="eastAsia"/>
                <w:sz w:val="18"/>
                <w:szCs w:val="18"/>
              </w:rPr>
              <w:t>中成药、抗生素制剂（不含冷藏冷冻类）化学药制剂（不含冷藏冷冻类）生物制品（不含预防性生物制品不含冷藏冷冻类）、生化药品（不含冷藏冷冻类）</w:t>
            </w:r>
          </w:p>
        </w:tc>
        <w:tc>
          <w:tcPr>
            <w:tcW w:w="1526" w:type="dxa"/>
            <w:noWrap/>
          </w:tcPr>
          <w:p w:rsidR="00F653A7" w:rsidRDefault="003B5505" w:rsidP="00F653A7">
            <w:pPr>
              <w:autoSpaceDE w:val="0"/>
              <w:autoSpaceDN w:val="0"/>
              <w:jc w:val="left"/>
              <w:rPr>
                <w:rFonts w:ascii="仿宋" w:eastAsia="仿宋" w:hAnsi="仿宋" w:cs="仿宋"/>
                <w:sz w:val="18"/>
                <w:szCs w:val="18"/>
              </w:rPr>
            </w:pPr>
            <w:r w:rsidRPr="003B5505">
              <w:rPr>
                <w:rFonts w:ascii="仿宋" w:eastAsia="仿宋" w:hAnsi="仿宋" w:cs="仿宋" w:hint="eastAsia"/>
                <w:sz w:val="18"/>
                <w:szCs w:val="18"/>
              </w:rPr>
              <w:t>西藏自治区拉萨市城西区金珠西路街道金珠西路巴扎集团职工住宅小区1-1 1-2号</w:t>
            </w:r>
          </w:p>
        </w:tc>
        <w:tc>
          <w:tcPr>
            <w:tcW w:w="1436" w:type="dxa"/>
            <w:noWrap/>
          </w:tcPr>
          <w:p w:rsidR="00F653A7" w:rsidRDefault="003B5505" w:rsidP="00F653A7">
            <w:pPr>
              <w:autoSpaceDE w:val="0"/>
              <w:autoSpaceDN w:val="0"/>
              <w:jc w:val="left"/>
              <w:rPr>
                <w:rFonts w:ascii="仿宋" w:eastAsia="仿宋" w:hAnsi="仿宋" w:cs="仿宋"/>
                <w:sz w:val="18"/>
                <w:szCs w:val="18"/>
              </w:rPr>
            </w:pPr>
            <w:r w:rsidRPr="003B5505">
              <w:rPr>
                <w:rFonts w:ascii="仿宋" w:eastAsia="仿宋" w:hAnsi="仿宋" w:cs="仿宋" w:hint="eastAsia"/>
                <w:sz w:val="18"/>
                <w:szCs w:val="18"/>
              </w:rPr>
              <w:t>西藏自治区拉萨市城西区金珠西路街道金珠西路巴扎集团职工住宅小区1-1 1-2号</w:t>
            </w:r>
          </w:p>
        </w:tc>
        <w:tc>
          <w:tcPr>
            <w:tcW w:w="1010" w:type="dxa"/>
            <w:noWrap/>
          </w:tcPr>
          <w:p w:rsidR="00F653A7" w:rsidRDefault="00F653A7" w:rsidP="00F653A7">
            <w:pPr>
              <w:jc w:val="left"/>
              <w:rPr>
                <w:rFonts w:ascii="仿宋" w:eastAsia="仿宋" w:hAnsi="仿宋" w:cs="仿宋"/>
                <w:sz w:val="18"/>
                <w:szCs w:val="18"/>
                <w:lang w:val="zh-CN"/>
              </w:rPr>
            </w:pPr>
            <w:r>
              <w:rPr>
                <w:rFonts w:ascii="仿宋" w:eastAsia="仿宋" w:hAnsi="仿宋" w:cs="仿宋" w:hint="eastAsia"/>
                <w:sz w:val="18"/>
                <w:szCs w:val="18"/>
                <w:lang w:val="zh-CN"/>
              </w:rPr>
              <w:t>20</w:t>
            </w:r>
            <w:r>
              <w:rPr>
                <w:rFonts w:ascii="仿宋" w:eastAsia="仿宋" w:hAnsi="仿宋" w:cs="仿宋" w:hint="eastAsia"/>
                <w:sz w:val="18"/>
                <w:szCs w:val="18"/>
              </w:rPr>
              <w:t>23</w:t>
            </w:r>
            <w:r>
              <w:rPr>
                <w:rFonts w:ascii="仿宋" w:eastAsia="仿宋" w:hAnsi="仿宋" w:cs="仿宋" w:hint="eastAsia"/>
                <w:sz w:val="18"/>
                <w:szCs w:val="18"/>
                <w:lang w:val="zh-CN"/>
              </w:rPr>
              <w:t>年</w:t>
            </w:r>
            <w:r w:rsidR="00702F31">
              <w:rPr>
                <w:rFonts w:ascii="仿宋" w:eastAsia="仿宋" w:hAnsi="仿宋" w:cs="仿宋" w:hint="eastAsia"/>
                <w:sz w:val="18"/>
                <w:szCs w:val="18"/>
              </w:rPr>
              <w:t>07</w:t>
            </w:r>
            <w:r>
              <w:rPr>
                <w:rFonts w:ascii="仿宋" w:eastAsia="仿宋" w:hAnsi="仿宋" w:cs="仿宋" w:hint="eastAsia"/>
                <w:sz w:val="18"/>
                <w:szCs w:val="18"/>
                <w:lang w:val="zh-CN"/>
              </w:rPr>
              <w:t>月</w:t>
            </w:r>
            <w:r w:rsidR="003B5505">
              <w:rPr>
                <w:rFonts w:ascii="仿宋" w:eastAsia="仿宋" w:hAnsi="仿宋" w:cs="仿宋" w:hint="eastAsia"/>
                <w:sz w:val="18"/>
                <w:szCs w:val="18"/>
              </w:rPr>
              <w:t>20</w:t>
            </w:r>
            <w:r>
              <w:rPr>
                <w:rFonts w:ascii="仿宋" w:eastAsia="仿宋" w:hAnsi="仿宋" w:cs="仿宋" w:hint="eastAsia"/>
                <w:sz w:val="18"/>
                <w:szCs w:val="18"/>
                <w:lang w:val="zh-CN"/>
              </w:rPr>
              <w:t>日</w:t>
            </w:r>
          </w:p>
        </w:tc>
        <w:tc>
          <w:tcPr>
            <w:tcW w:w="1004" w:type="dxa"/>
            <w:noWrap/>
          </w:tcPr>
          <w:p w:rsidR="00F653A7" w:rsidRDefault="00F653A7" w:rsidP="00F653A7">
            <w:pPr>
              <w:autoSpaceDE w:val="0"/>
              <w:autoSpaceDN w:val="0"/>
              <w:jc w:val="left"/>
              <w:rPr>
                <w:rFonts w:ascii="仿宋" w:eastAsia="仿宋" w:hAnsi="仿宋" w:cs="仿宋"/>
                <w:sz w:val="18"/>
                <w:szCs w:val="18"/>
                <w:lang w:val="zh-CN"/>
              </w:rPr>
            </w:pPr>
          </w:p>
          <w:p w:rsidR="00F653A7" w:rsidRDefault="00F653A7" w:rsidP="00F653A7">
            <w:pPr>
              <w:autoSpaceDE w:val="0"/>
              <w:autoSpaceDN w:val="0"/>
              <w:jc w:val="left"/>
              <w:rPr>
                <w:rFonts w:ascii="仿宋" w:eastAsia="仿宋" w:hAnsi="仿宋" w:cs="仿宋"/>
                <w:sz w:val="18"/>
                <w:szCs w:val="18"/>
                <w:lang w:val="zh-CN"/>
              </w:rPr>
            </w:pPr>
          </w:p>
          <w:p w:rsidR="00F653A7" w:rsidRDefault="00702F31" w:rsidP="00F653A7">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刘华娟</w:t>
            </w:r>
          </w:p>
          <w:p w:rsidR="00702F31" w:rsidRDefault="00702F31" w:rsidP="00F653A7">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多吉占堆</w:t>
            </w:r>
          </w:p>
        </w:tc>
        <w:tc>
          <w:tcPr>
            <w:tcW w:w="676" w:type="dxa"/>
            <w:noWrap/>
          </w:tcPr>
          <w:p w:rsidR="00F653A7" w:rsidRDefault="00F653A7" w:rsidP="00F653A7">
            <w:pPr>
              <w:jc w:val="left"/>
              <w:rPr>
                <w:rFonts w:ascii="仿宋" w:eastAsia="仿宋" w:hAnsi="仿宋" w:cs="仿宋"/>
                <w:sz w:val="18"/>
                <w:szCs w:val="18"/>
              </w:rPr>
            </w:pPr>
          </w:p>
          <w:p w:rsidR="00F653A7" w:rsidRDefault="00F653A7" w:rsidP="00F653A7">
            <w:pPr>
              <w:jc w:val="left"/>
              <w:rPr>
                <w:rFonts w:ascii="仿宋" w:eastAsia="仿宋" w:hAnsi="仿宋" w:cs="仿宋"/>
                <w:sz w:val="18"/>
                <w:szCs w:val="18"/>
              </w:rPr>
            </w:pPr>
          </w:p>
          <w:p w:rsidR="00F653A7" w:rsidRDefault="00F653A7" w:rsidP="00F653A7">
            <w:pPr>
              <w:jc w:val="left"/>
              <w:rPr>
                <w:rFonts w:ascii="仿宋" w:eastAsia="仿宋" w:hAnsi="仿宋" w:cs="仿宋"/>
                <w:sz w:val="18"/>
                <w:szCs w:val="18"/>
              </w:rPr>
            </w:pPr>
          </w:p>
        </w:tc>
      </w:tr>
      <w:tr w:rsidR="00722BE5" w:rsidTr="000D50D9">
        <w:trPr>
          <w:trHeight w:val="2718"/>
        </w:trPr>
        <w:tc>
          <w:tcPr>
            <w:tcW w:w="1372" w:type="dxa"/>
            <w:noWrap/>
          </w:tcPr>
          <w:p w:rsidR="000D50D9" w:rsidRDefault="000D50D9" w:rsidP="000D50D9">
            <w:pPr>
              <w:jc w:val="left"/>
              <w:rPr>
                <w:rFonts w:ascii="仿宋" w:eastAsia="仿宋" w:hAnsi="仿宋" w:cs="仿宋"/>
                <w:sz w:val="18"/>
                <w:szCs w:val="18"/>
              </w:rPr>
            </w:pPr>
          </w:p>
          <w:p w:rsidR="000D50D9" w:rsidRPr="000D50D9" w:rsidRDefault="000D50D9" w:rsidP="000D50D9">
            <w:pPr>
              <w:rPr>
                <w:rFonts w:ascii="仿宋" w:eastAsia="仿宋" w:hAnsi="仿宋" w:cs="仿宋"/>
                <w:sz w:val="18"/>
                <w:szCs w:val="18"/>
              </w:rPr>
            </w:pPr>
          </w:p>
          <w:p w:rsidR="000D50D9" w:rsidRDefault="000D50D9" w:rsidP="000D50D9">
            <w:pPr>
              <w:rPr>
                <w:rFonts w:ascii="仿宋" w:eastAsia="仿宋" w:hAnsi="仿宋" w:cs="仿宋"/>
                <w:sz w:val="18"/>
                <w:szCs w:val="18"/>
              </w:rPr>
            </w:pPr>
          </w:p>
          <w:p w:rsidR="000D50D9" w:rsidRDefault="000D50D9" w:rsidP="000D50D9">
            <w:pPr>
              <w:jc w:val="left"/>
              <w:rPr>
                <w:rFonts w:ascii="仿宋" w:eastAsia="仿宋" w:hAnsi="仿宋" w:cs="仿宋"/>
                <w:sz w:val="18"/>
                <w:szCs w:val="18"/>
              </w:rPr>
            </w:pPr>
            <w:r>
              <w:rPr>
                <w:rFonts w:ascii="仿宋" w:eastAsia="仿宋" w:hAnsi="仿宋" w:cs="仿宋" w:hint="eastAsia"/>
                <w:sz w:val="18"/>
                <w:szCs w:val="18"/>
              </w:rPr>
              <w:t>西藏进源医药有限公司南环路公司</w:t>
            </w:r>
          </w:p>
          <w:p w:rsidR="00722BE5" w:rsidRPr="000D50D9" w:rsidRDefault="00722BE5" w:rsidP="000D50D9">
            <w:pPr>
              <w:rPr>
                <w:rFonts w:ascii="仿宋" w:eastAsia="仿宋" w:hAnsi="仿宋" w:cs="仿宋"/>
                <w:sz w:val="18"/>
                <w:szCs w:val="18"/>
              </w:rPr>
            </w:pPr>
          </w:p>
        </w:tc>
        <w:tc>
          <w:tcPr>
            <w:tcW w:w="1004" w:type="dxa"/>
            <w:noWrap/>
          </w:tcPr>
          <w:p w:rsidR="00722BE5" w:rsidRDefault="00722BE5" w:rsidP="00722BE5">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零售企业</w:t>
            </w:r>
          </w:p>
        </w:tc>
        <w:tc>
          <w:tcPr>
            <w:tcW w:w="1509" w:type="dxa"/>
            <w:noWrap/>
          </w:tcPr>
          <w:p w:rsidR="00722BE5" w:rsidRDefault="00722BE5" w:rsidP="00722BE5">
            <w:pPr>
              <w:autoSpaceDE w:val="0"/>
              <w:autoSpaceDN w:val="0"/>
              <w:jc w:val="left"/>
              <w:rPr>
                <w:rFonts w:ascii="仿宋" w:eastAsia="仿宋" w:hAnsi="仿宋" w:cs="仿宋"/>
                <w:color w:val="000000" w:themeColor="text1"/>
                <w:sz w:val="18"/>
                <w:szCs w:val="18"/>
                <w:lang w:val="zh-CN"/>
              </w:rPr>
            </w:pPr>
            <w:r>
              <w:rPr>
                <w:rFonts w:ascii="仿宋" w:eastAsia="仿宋" w:hAnsi="仿宋" w:cs="仿宋" w:hint="eastAsia"/>
                <w:sz w:val="18"/>
                <w:szCs w:val="18"/>
              </w:rPr>
              <w:t>中成药、抗生素制剂（不含冷藏冷冻类）化学药制剂（不含冷藏冷冻类）生物制品（不含预防性生物制品不含冷藏冷冻类）、生化药品（不含冷藏冷冻类）</w:t>
            </w:r>
          </w:p>
        </w:tc>
        <w:tc>
          <w:tcPr>
            <w:tcW w:w="1526" w:type="dxa"/>
            <w:noWrap/>
          </w:tcPr>
          <w:p w:rsidR="00722BE5" w:rsidRDefault="003B5505" w:rsidP="00722BE5">
            <w:pPr>
              <w:autoSpaceDE w:val="0"/>
              <w:autoSpaceDN w:val="0"/>
              <w:jc w:val="left"/>
              <w:rPr>
                <w:rFonts w:ascii="仿宋" w:eastAsia="仿宋" w:hAnsi="仿宋" w:cs="仿宋"/>
                <w:sz w:val="18"/>
                <w:szCs w:val="18"/>
              </w:rPr>
            </w:pPr>
            <w:r>
              <w:rPr>
                <w:rFonts w:ascii="仿宋" w:eastAsia="仿宋" w:hAnsi="仿宋" w:cs="仿宋" w:hint="eastAsia"/>
                <w:sz w:val="18"/>
                <w:szCs w:val="18"/>
              </w:rPr>
              <w:t>西藏拉萨市城关区蔡公堂街道白定村委会白定村二组（拉萨师范大学斜对面</w:t>
            </w:r>
          </w:p>
        </w:tc>
        <w:tc>
          <w:tcPr>
            <w:tcW w:w="1436" w:type="dxa"/>
            <w:noWrap/>
          </w:tcPr>
          <w:p w:rsidR="00722BE5" w:rsidRDefault="003B5505" w:rsidP="00722BE5">
            <w:pPr>
              <w:autoSpaceDE w:val="0"/>
              <w:autoSpaceDN w:val="0"/>
              <w:jc w:val="left"/>
              <w:rPr>
                <w:rFonts w:ascii="仿宋" w:eastAsia="仿宋" w:hAnsi="仿宋" w:cs="仿宋"/>
                <w:sz w:val="18"/>
                <w:szCs w:val="18"/>
              </w:rPr>
            </w:pPr>
            <w:r>
              <w:rPr>
                <w:rFonts w:ascii="仿宋" w:eastAsia="仿宋" w:hAnsi="仿宋" w:cs="仿宋" w:hint="eastAsia"/>
                <w:sz w:val="18"/>
                <w:szCs w:val="18"/>
              </w:rPr>
              <w:t>西藏拉萨市城关区蔡公堂街道白定村委会白定村二组（拉萨师范大学斜对面</w:t>
            </w:r>
          </w:p>
        </w:tc>
        <w:tc>
          <w:tcPr>
            <w:tcW w:w="1010" w:type="dxa"/>
            <w:noWrap/>
          </w:tcPr>
          <w:p w:rsidR="00722BE5" w:rsidRDefault="00722BE5" w:rsidP="00722BE5">
            <w:pPr>
              <w:jc w:val="left"/>
              <w:rPr>
                <w:rFonts w:ascii="仿宋" w:eastAsia="仿宋" w:hAnsi="仿宋" w:cs="仿宋"/>
                <w:sz w:val="18"/>
                <w:szCs w:val="18"/>
                <w:lang w:val="zh-CN"/>
              </w:rPr>
            </w:pPr>
            <w:r>
              <w:rPr>
                <w:rFonts w:ascii="仿宋" w:eastAsia="仿宋" w:hAnsi="仿宋" w:cs="仿宋" w:hint="eastAsia"/>
                <w:sz w:val="18"/>
                <w:szCs w:val="18"/>
                <w:lang w:val="zh-CN"/>
              </w:rPr>
              <w:t>20</w:t>
            </w:r>
            <w:r>
              <w:rPr>
                <w:rFonts w:ascii="仿宋" w:eastAsia="仿宋" w:hAnsi="仿宋" w:cs="仿宋" w:hint="eastAsia"/>
                <w:sz w:val="18"/>
                <w:szCs w:val="18"/>
              </w:rPr>
              <w:t>23</w:t>
            </w:r>
            <w:r>
              <w:rPr>
                <w:rFonts w:ascii="仿宋" w:eastAsia="仿宋" w:hAnsi="仿宋" w:cs="仿宋" w:hint="eastAsia"/>
                <w:sz w:val="18"/>
                <w:szCs w:val="18"/>
                <w:lang w:val="zh-CN"/>
              </w:rPr>
              <w:t>年</w:t>
            </w:r>
            <w:r>
              <w:rPr>
                <w:rFonts w:ascii="仿宋" w:eastAsia="仿宋" w:hAnsi="仿宋" w:cs="仿宋" w:hint="eastAsia"/>
                <w:sz w:val="18"/>
                <w:szCs w:val="18"/>
              </w:rPr>
              <w:t>07</w:t>
            </w:r>
            <w:r>
              <w:rPr>
                <w:rFonts w:ascii="仿宋" w:eastAsia="仿宋" w:hAnsi="仿宋" w:cs="仿宋" w:hint="eastAsia"/>
                <w:sz w:val="18"/>
                <w:szCs w:val="18"/>
                <w:lang w:val="zh-CN"/>
              </w:rPr>
              <w:t>月</w:t>
            </w:r>
            <w:r w:rsidR="003B5505">
              <w:rPr>
                <w:rFonts w:ascii="仿宋" w:eastAsia="仿宋" w:hAnsi="仿宋" w:cs="仿宋" w:hint="eastAsia"/>
                <w:sz w:val="18"/>
                <w:szCs w:val="18"/>
              </w:rPr>
              <w:t>20</w:t>
            </w:r>
            <w:r>
              <w:rPr>
                <w:rFonts w:ascii="仿宋" w:eastAsia="仿宋" w:hAnsi="仿宋" w:cs="仿宋" w:hint="eastAsia"/>
                <w:sz w:val="18"/>
                <w:szCs w:val="18"/>
                <w:lang w:val="zh-CN"/>
              </w:rPr>
              <w:t>日</w:t>
            </w:r>
          </w:p>
        </w:tc>
        <w:tc>
          <w:tcPr>
            <w:tcW w:w="1004" w:type="dxa"/>
            <w:noWrap/>
          </w:tcPr>
          <w:p w:rsidR="00722BE5" w:rsidRDefault="00722BE5" w:rsidP="00722BE5">
            <w:pPr>
              <w:autoSpaceDE w:val="0"/>
              <w:autoSpaceDN w:val="0"/>
              <w:jc w:val="left"/>
              <w:rPr>
                <w:rFonts w:ascii="仿宋" w:eastAsia="仿宋" w:hAnsi="仿宋" w:cs="仿宋"/>
                <w:sz w:val="18"/>
                <w:szCs w:val="18"/>
                <w:lang w:val="zh-CN"/>
              </w:rPr>
            </w:pPr>
          </w:p>
          <w:p w:rsidR="00722BE5" w:rsidRDefault="00722BE5" w:rsidP="00722BE5">
            <w:pPr>
              <w:autoSpaceDE w:val="0"/>
              <w:autoSpaceDN w:val="0"/>
              <w:jc w:val="left"/>
              <w:rPr>
                <w:rFonts w:ascii="仿宋" w:eastAsia="仿宋" w:hAnsi="仿宋" w:cs="仿宋"/>
                <w:sz w:val="18"/>
                <w:szCs w:val="18"/>
                <w:lang w:val="zh-CN"/>
              </w:rPr>
            </w:pPr>
          </w:p>
          <w:p w:rsidR="00722BE5" w:rsidRDefault="00722BE5" w:rsidP="00722BE5">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刘华娟</w:t>
            </w:r>
          </w:p>
          <w:p w:rsidR="00722BE5" w:rsidRDefault="00722BE5" w:rsidP="00722BE5">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多吉占堆</w:t>
            </w:r>
          </w:p>
        </w:tc>
        <w:tc>
          <w:tcPr>
            <w:tcW w:w="676" w:type="dxa"/>
            <w:noWrap/>
          </w:tcPr>
          <w:p w:rsidR="00722BE5" w:rsidRDefault="00722BE5" w:rsidP="00722BE5">
            <w:pPr>
              <w:autoSpaceDE w:val="0"/>
              <w:autoSpaceDN w:val="0"/>
              <w:jc w:val="center"/>
              <w:rPr>
                <w:rFonts w:ascii="仿宋" w:eastAsia="仿宋" w:hAnsi="仿宋" w:cs="仿宋"/>
                <w:sz w:val="18"/>
                <w:szCs w:val="18"/>
                <w:lang w:val="zh-CN"/>
              </w:rPr>
            </w:pPr>
          </w:p>
        </w:tc>
      </w:tr>
      <w:tr w:rsidR="00C87F8C" w:rsidTr="000D50D9">
        <w:trPr>
          <w:trHeight w:val="2458"/>
        </w:trPr>
        <w:tc>
          <w:tcPr>
            <w:tcW w:w="1372" w:type="dxa"/>
            <w:noWrap/>
          </w:tcPr>
          <w:p w:rsidR="00C87F8C" w:rsidRDefault="00C87F8C" w:rsidP="00C87F8C">
            <w:pPr>
              <w:jc w:val="left"/>
              <w:rPr>
                <w:rFonts w:ascii="仿宋" w:eastAsia="仿宋" w:hAnsi="仿宋" w:cs="仿宋"/>
                <w:sz w:val="18"/>
                <w:szCs w:val="18"/>
              </w:rPr>
            </w:pPr>
            <w:r>
              <w:rPr>
                <w:rFonts w:ascii="仿宋" w:eastAsia="仿宋" w:hAnsi="仿宋" w:cs="仿宋" w:hint="eastAsia"/>
                <w:sz w:val="18"/>
                <w:szCs w:val="18"/>
              </w:rPr>
              <w:lastRenderedPageBreak/>
              <w:t>亿安堂大药房</w:t>
            </w:r>
          </w:p>
        </w:tc>
        <w:tc>
          <w:tcPr>
            <w:tcW w:w="1004" w:type="dxa"/>
            <w:noWrap/>
          </w:tcPr>
          <w:p w:rsidR="00C87F8C" w:rsidRDefault="00C87F8C" w:rsidP="00C87F8C">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零售企业</w:t>
            </w:r>
          </w:p>
        </w:tc>
        <w:tc>
          <w:tcPr>
            <w:tcW w:w="1509" w:type="dxa"/>
            <w:noWrap/>
          </w:tcPr>
          <w:p w:rsidR="00C87F8C" w:rsidRDefault="00C87F8C" w:rsidP="00C87F8C">
            <w:pPr>
              <w:autoSpaceDE w:val="0"/>
              <w:autoSpaceDN w:val="0"/>
              <w:jc w:val="left"/>
              <w:rPr>
                <w:rFonts w:ascii="仿宋" w:eastAsia="仿宋" w:hAnsi="仿宋" w:cs="仿宋"/>
                <w:sz w:val="18"/>
                <w:szCs w:val="18"/>
              </w:rPr>
            </w:pPr>
            <w:r>
              <w:rPr>
                <w:rFonts w:ascii="仿宋" w:eastAsia="仿宋" w:hAnsi="仿宋" w:cs="仿宋" w:hint="eastAsia"/>
                <w:sz w:val="18"/>
                <w:szCs w:val="18"/>
              </w:rPr>
              <w:t>中成药、抗生素制剂（不含冷藏冷冻类）化学药制剂（不含冷藏冷冻类）生物制品（不含预防性生物制品不含冷藏冷冻类）、生化药品（不含冷藏冷冻类）</w:t>
            </w:r>
          </w:p>
        </w:tc>
        <w:tc>
          <w:tcPr>
            <w:tcW w:w="1526" w:type="dxa"/>
            <w:noWrap/>
          </w:tcPr>
          <w:p w:rsidR="00C87F8C" w:rsidRDefault="00C87F8C" w:rsidP="00C87F8C">
            <w:pPr>
              <w:autoSpaceDE w:val="0"/>
              <w:autoSpaceDN w:val="0"/>
              <w:jc w:val="left"/>
              <w:rPr>
                <w:rFonts w:ascii="仿宋" w:eastAsia="仿宋" w:hAnsi="仿宋" w:cs="仿宋"/>
                <w:sz w:val="18"/>
                <w:szCs w:val="18"/>
              </w:rPr>
            </w:pPr>
          </w:p>
          <w:p w:rsidR="00C87F8C" w:rsidRDefault="00C87F8C" w:rsidP="00C87F8C">
            <w:pPr>
              <w:autoSpaceDE w:val="0"/>
              <w:autoSpaceDN w:val="0"/>
              <w:jc w:val="left"/>
              <w:rPr>
                <w:rFonts w:ascii="仿宋" w:eastAsia="仿宋" w:hAnsi="仿宋" w:cs="仿宋"/>
                <w:sz w:val="18"/>
                <w:szCs w:val="18"/>
              </w:rPr>
            </w:pPr>
          </w:p>
          <w:p w:rsidR="00C87F8C" w:rsidRDefault="00C87F8C" w:rsidP="00C87F8C">
            <w:pPr>
              <w:autoSpaceDE w:val="0"/>
              <w:autoSpaceDN w:val="0"/>
              <w:jc w:val="left"/>
              <w:rPr>
                <w:rFonts w:ascii="仿宋" w:eastAsia="仿宋" w:hAnsi="仿宋" w:cs="仿宋"/>
                <w:sz w:val="18"/>
                <w:szCs w:val="18"/>
              </w:rPr>
            </w:pPr>
            <w:r>
              <w:rPr>
                <w:rFonts w:ascii="仿宋" w:eastAsia="仿宋" w:hAnsi="仿宋" w:cs="仿宋" w:hint="eastAsia"/>
                <w:sz w:val="18"/>
                <w:szCs w:val="18"/>
              </w:rPr>
              <w:t>西藏拉萨市城关区金珠西路市政小区26号门面</w:t>
            </w:r>
          </w:p>
          <w:p w:rsidR="00C87F8C" w:rsidRDefault="00C87F8C" w:rsidP="00C87F8C">
            <w:pPr>
              <w:autoSpaceDE w:val="0"/>
              <w:autoSpaceDN w:val="0"/>
              <w:jc w:val="left"/>
              <w:rPr>
                <w:rFonts w:ascii="仿宋" w:eastAsia="仿宋" w:hAnsi="仿宋" w:cs="仿宋"/>
                <w:sz w:val="18"/>
                <w:szCs w:val="18"/>
              </w:rPr>
            </w:pPr>
          </w:p>
          <w:p w:rsidR="00C87F8C" w:rsidRDefault="00C87F8C" w:rsidP="00C87F8C">
            <w:pPr>
              <w:autoSpaceDE w:val="0"/>
              <w:autoSpaceDN w:val="0"/>
              <w:jc w:val="left"/>
              <w:rPr>
                <w:rFonts w:ascii="仿宋" w:eastAsia="仿宋" w:hAnsi="仿宋" w:cs="仿宋"/>
                <w:sz w:val="18"/>
                <w:szCs w:val="18"/>
              </w:rPr>
            </w:pPr>
          </w:p>
          <w:p w:rsidR="00C87F8C" w:rsidRDefault="00C87F8C" w:rsidP="00C87F8C">
            <w:pPr>
              <w:autoSpaceDE w:val="0"/>
              <w:autoSpaceDN w:val="0"/>
              <w:jc w:val="left"/>
              <w:rPr>
                <w:rFonts w:ascii="仿宋" w:eastAsia="仿宋" w:hAnsi="仿宋" w:cs="仿宋"/>
                <w:sz w:val="18"/>
                <w:szCs w:val="18"/>
              </w:rPr>
            </w:pPr>
          </w:p>
          <w:p w:rsidR="00C87F8C" w:rsidRDefault="00C87F8C" w:rsidP="00C87F8C">
            <w:pPr>
              <w:autoSpaceDE w:val="0"/>
              <w:autoSpaceDN w:val="0"/>
              <w:jc w:val="left"/>
              <w:rPr>
                <w:rFonts w:ascii="仿宋" w:eastAsia="仿宋" w:hAnsi="仿宋" w:cs="仿宋"/>
                <w:sz w:val="18"/>
                <w:szCs w:val="18"/>
              </w:rPr>
            </w:pPr>
          </w:p>
          <w:p w:rsidR="00C87F8C" w:rsidRDefault="00C87F8C" w:rsidP="00C87F8C">
            <w:pPr>
              <w:autoSpaceDE w:val="0"/>
              <w:autoSpaceDN w:val="0"/>
              <w:jc w:val="left"/>
              <w:rPr>
                <w:rFonts w:ascii="仿宋" w:eastAsia="仿宋" w:hAnsi="仿宋" w:cs="仿宋"/>
                <w:sz w:val="18"/>
                <w:szCs w:val="18"/>
              </w:rPr>
            </w:pPr>
          </w:p>
          <w:p w:rsidR="00C87F8C" w:rsidRDefault="00C87F8C" w:rsidP="00C87F8C">
            <w:pPr>
              <w:autoSpaceDE w:val="0"/>
              <w:autoSpaceDN w:val="0"/>
              <w:jc w:val="left"/>
              <w:rPr>
                <w:rFonts w:ascii="仿宋" w:eastAsia="仿宋" w:hAnsi="仿宋" w:cs="仿宋"/>
                <w:sz w:val="18"/>
                <w:szCs w:val="18"/>
              </w:rPr>
            </w:pPr>
          </w:p>
        </w:tc>
        <w:tc>
          <w:tcPr>
            <w:tcW w:w="1436" w:type="dxa"/>
            <w:noWrap/>
          </w:tcPr>
          <w:p w:rsidR="00C87F8C" w:rsidRDefault="00C87F8C" w:rsidP="00C87F8C">
            <w:pPr>
              <w:autoSpaceDE w:val="0"/>
              <w:autoSpaceDN w:val="0"/>
              <w:jc w:val="left"/>
              <w:rPr>
                <w:rFonts w:ascii="仿宋" w:eastAsia="仿宋" w:hAnsi="仿宋" w:cs="仿宋"/>
                <w:sz w:val="18"/>
                <w:szCs w:val="18"/>
              </w:rPr>
            </w:pPr>
            <w:r>
              <w:rPr>
                <w:rFonts w:ascii="仿宋" w:eastAsia="仿宋" w:hAnsi="仿宋" w:cs="仿宋" w:hint="eastAsia"/>
                <w:sz w:val="18"/>
                <w:szCs w:val="18"/>
              </w:rPr>
              <w:t>西藏拉萨市城关区金珠西路市政小区26号门面</w:t>
            </w:r>
          </w:p>
        </w:tc>
        <w:tc>
          <w:tcPr>
            <w:tcW w:w="1010" w:type="dxa"/>
            <w:noWrap/>
          </w:tcPr>
          <w:p w:rsidR="00C87F8C" w:rsidRDefault="00C87F8C" w:rsidP="00C87F8C">
            <w:pPr>
              <w:jc w:val="left"/>
              <w:rPr>
                <w:rFonts w:ascii="仿宋" w:eastAsia="仿宋" w:hAnsi="仿宋" w:cs="仿宋"/>
                <w:sz w:val="18"/>
                <w:szCs w:val="18"/>
                <w:lang w:val="zh-CN"/>
              </w:rPr>
            </w:pPr>
            <w:r>
              <w:rPr>
                <w:rFonts w:ascii="仿宋" w:eastAsia="仿宋" w:hAnsi="仿宋" w:cs="仿宋" w:hint="eastAsia"/>
                <w:sz w:val="18"/>
                <w:szCs w:val="18"/>
                <w:lang w:val="zh-CN"/>
              </w:rPr>
              <w:t>20</w:t>
            </w:r>
            <w:r>
              <w:rPr>
                <w:rFonts w:ascii="仿宋" w:eastAsia="仿宋" w:hAnsi="仿宋" w:cs="仿宋" w:hint="eastAsia"/>
                <w:sz w:val="18"/>
                <w:szCs w:val="18"/>
              </w:rPr>
              <w:t>23</w:t>
            </w:r>
            <w:r>
              <w:rPr>
                <w:rFonts w:ascii="仿宋" w:eastAsia="仿宋" w:hAnsi="仿宋" w:cs="仿宋" w:hint="eastAsia"/>
                <w:sz w:val="18"/>
                <w:szCs w:val="18"/>
                <w:lang w:val="zh-CN"/>
              </w:rPr>
              <w:t>年07月20日</w:t>
            </w:r>
          </w:p>
        </w:tc>
        <w:tc>
          <w:tcPr>
            <w:tcW w:w="1004" w:type="dxa"/>
            <w:noWrap/>
          </w:tcPr>
          <w:p w:rsidR="00C87F8C" w:rsidRDefault="00C87F8C" w:rsidP="00C87F8C">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刘华娟</w:t>
            </w:r>
          </w:p>
          <w:p w:rsidR="00C87F8C" w:rsidRDefault="00C87F8C" w:rsidP="00C87F8C">
            <w:pPr>
              <w:autoSpaceDE w:val="0"/>
              <w:autoSpaceDN w:val="0"/>
              <w:jc w:val="left"/>
              <w:rPr>
                <w:rFonts w:ascii="仿宋" w:eastAsia="仿宋" w:hAnsi="仿宋" w:cs="仿宋"/>
                <w:sz w:val="18"/>
                <w:szCs w:val="18"/>
                <w:lang w:val="zh-CN"/>
              </w:rPr>
            </w:pPr>
            <w:r>
              <w:rPr>
                <w:rFonts w:ascii="仿宋" w:eastAsia="仿宋" w:hAnsi="仿宋" w:cs="仿宋" w:hint="eastAsia"/>
                <w:sz w:val="18"/>
                <w:szCs w:val="18"/>
                <w:lang w:val="zh-CN"/>
              </w:rPr>
              <w:t>多吉占堆</w:t>
            </w:r>
          </w:p>
        </w:tc>
        <w:tc>
          <w:tcPr>
            <w:tcW w:w="676" w:type="dxa"/>
            <w:noWrap/>
          </w:tcPr>
          <w:p w:rsidR="00C87F8C" w:rsidRDefault="00C87F8C" w:rsidP="00C87F8C">
            <w:pPr>
              <w:autoSpaceDE w:val="0"/>
              <w:autoSpaceDN w:val="0"/>
              <w:jc w:val="center"/>
              <w:rPr>
                <w:rFonts w:ascii="仿宋" w:eastAsia="仿宋" w:hAnsi="仿宋" w:cs="仿宋"/>
                <w:sz w:val="18"/>
                <w:szCs w:val="18"/>
                <w:lang w:val="zh-CN"/>
              </w:rPr>
            </w:pPr>
          </w:p>
        </w:tc>
      </w:tr>
    </w:tbl>
    <w:p w:rsidR="001B658B" w:rsidRDefault="001B658B"/>
    <w:sectPr w:rsidR="001B658B" w:rsidSect="001B658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FFD" w:rsidRDefault="00775FFD" w:rsidP="003E6E91">
      <w:r>
        <w:separator/>
      </w:r>
    </w:p>
  </w:endnote>
  <w:endnote w:type="continuationSeparator" w:id="1">
    <w:p w:rsidR="00775FFD" w:rsidRDefault="00775FFD" w:rsidP="003E6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FFD" w:rsidRDefault="00775FFD" w:rsidP="003E6E91">
      <w:r>
        <w:separator/>
      </w:r>
    </w:p>
  </w:footnote>
  <w:footnote w:type="continuationSeparator" w:id="1">
    <w:p w:rsidR="00775FFD" w:rsidRDefault="00775FFD" w:rsidP="003E6E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E01710"/>
    <w:rsid w:val="0008387F"/>
    <w:rsid w:val="000A5414"/>
    <w:rsid w:val="000D50D9"/>
    <w:rsid w:val="001B658B"/>
    <w:rsid w:val="001D1647"/>
    <w:rsid w:val="00207AF5"/>
    <w:rsid w:val="00264603"/>
    <w:rsid w:val="002959C9"/>
    <w:rsid w:val="002D6697"/>
    <w:rsid w:val="002E7023"/>
    <w:rsid w:val="002E782A"/>
    <w:rsid w:val="002F5624"/>
    <w:rsid w:val="00302DB4"/>
    <w:rsid w:val="00373AF1"/>
    <w:rsid w:val="003B5505"/>
    <w:rsid w:val="003E6E91"/>
    <w:rsid w:val="003F555E"/>
    <w:rsid w:val="003F6B54"/>
    <w:rsid w:val="00415CAC"/>
    <w:rsid w:val="00416C8B"/>
    <w:rsid w:val="004B2D84"/>
    <w:rsid w:val="004B4929"/>
    <w:rsid w:val="004E1AC1"/>
    <w:rsid w:val="00536EF4"/>
    <w:rsid w:val="005D503A"/>
    <w:rsid w:val="00627875"/>
    <w:rsid w:val="006B127E"/>
    <w:rsid w:val="006C38F8"/>
    <w:rsid w:val="006F17C0"/>
    <w:rsid w:val="00702F31"/>
    <w:rsid w:val="007103C7"/>
    <w:rsid w:val="00722BE5"/>
    <w:rsid w:val="00775FFD"/>
    <w:rsid w:val="00780CD3"/>
    <w:rsid w:val="008F6FE6"/>
    <w:rsid w:val="00931154"/>
    <w:rsid w:val="009523A8"/>
    <w:rsid w:val="00A311F4"/>
    <w:rsid w:val="00A53D5B"/>
    <w:rsid w:val="00AA6789"/>
    <w:rsid w:val="00B23CFA"/>
    <w:rsid w:val="00B65B15"/>
    <w:rsid w:val="00BC28B7"/>
    <w:rsid w:val="00BF1BAD"/>
    <w:rsid w:val="00C561F7"/>
    <w:rsid w:val="00C87F8C"/>
    <w:rsid w:val="00CB65A2"/>
    <w:rsid w:val="00CC582F"/>
    <w:rsid w:val="00D10699"/>
    <w:rsid w:val="00D4120E"/>
    <w:rsid w:val="00E30360"/>
    <w:rsid w:val="00E5407A"/>
    <w:rsid w:val="00EE00C4"/>
    <w:rsid w:val="00F653A7"/>
    <w:rsid w:val="00F869A4"/>
    <w:rsid w:val="00FB1692"/>
    <w:rsid w:val="00FC3EB8"/>
    <w:rsid w:val="04D217C2"/>
    <w:rsid w:val="0D791FE4"/>
    <w:rsid w:val="0E3B1D3D"/>
    <w:rsid w:val="11A971FE"/>
    <w:rsid w:val="15911F50"/>
    <w:rsid w:val="198A23FC"/>
    <w:rsid w:val="222C3964"/>
    <w:rsid w:val="23061A3F"/>
    <w:rsid w:val="23525BBD"/>
    <w:rsid w:val="255109F2"/>
    <w:rsid w:val="290E5254"/>
    <w:rsid w:val="2BE07643"/>
    <w:rsid w:val="38417D8A"/>
    <w:rsid w:val="38691CBC"/>
    <w:rsid w:val="38755F31"/>
    <w:rsid w:val="3AEC3671"/>
    <w:rsid w:val="3EE918C6"/>
    <w:rsid w:val="3FB67E23"/>
    <w:rsid w:val="48DF24F3"/>
    <w:rsid w:val="4AF40A80"/>
    <w:rsid w:val="4D7B048D"/>
    <w:rsid w:val="4DD22E20"/>
    <w:rsid w:val="504336A1"/>
    <w:rsid w:val="556503A8"/>
    <w:rsid w:val="58C1375C"/>
    <w:rsid w:val="660615E1"/>
    <w:rsid w:val="67EE19AE"/>
    <w:rsid w:val="6D30304C"/>
    <w:rsid w:val="6F240DD1"/>
    <w:rsid w:val="6F6E57D3"/>
    <w:rsid w:val="700921C8"/>
    <w:rsid w:val="73DE7FAC"/>
    <w:rsid w:val="77831825"/>
    <w:rsid w:val="77E20030"/>
    <w:rsid w:val="79515175"/>
    <w:rsid w:val="7AE01710"/>
    <w:rsid w:val="7B502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58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6E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6E91"/>
    <w:rPr>
      <w:rFonts w:ascii="Calibri" w:hAnsi="Calibri"/>
      <w:kern w:val="2"/>
      <w:sz w:val="18"/>
      <w:szCs w:val="18"/>
    </w:rPr>
  </w:style>
  <w:style w:type="paragraph" w:styleId="a4">
    <w:name w:val="footer"/>
    <w:basedOn w:val="a"/>
    <w:link w:val="Char0"/>
    <w:rsid w:val="003E6E91"/>
    <w:pPr>
      <w:tabs>
        <w:tab w:val="center" w:pos="4153"/>
        <w:tab w:val="right" w:pos="8306"/>
      </w:tabs>
      <w:snapToGrid w:val="0"/>
      <w:jc w:val="left"/>
    </w:pPr>
    <w:rPr>
      <w:sz w:val="18"/>
      <w:szCs w:val="18"/>
    </w:rPr>
  </w:style>
  <w:style w:type="character" w:customStyle="1" w:styleId="Char0">
    <w:name w:val="页脚 Char"/>
    <w:basedOn w:val="a0"/>
    <w:link w:val="a4"/>
    <w:rsid w:val="003E6E9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243</Words>
  <Characters>1386</Characters>
  <Application>Microsoft Office Word</Application>
  <DocSecurity>0</DocSecurity>
  <Lines>11</Lines>
  <Paragraphs>3</Paragraphs>
  <ScaleCrop>false</ScaleCrop>
  <Company>China</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16</cp:revision>
  <cp:lastPrinted>2021-02-21T03:49:00Z</cp:lastPrinted>
  <dcterms:created xsi:type="dcterms:W3CDTF">2022-08-01T07:20:00Z</dcterms:created>
  <dcterms:modified xsi:type="dcterms:W3CDTF">2023-07-24T03:24:00Z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1D0628E5E88044A3837E90C0276CA653</vt:lpwstr>
  </property>
</Properties>
</file>